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48F3" w14:textId="77777777" w:rsidR="003C3F41" w:rsidRDefault="00257A7B" w:rsidP="00257A7B">
      <w:pPr>
        <w:jc w:val="center"/>
        <w:rPr>
          <w:b/>
          <w:bCs/>
          <w:sz w:val="32"/>
          <w:szCs w:val="32"/>
          <w:lang w:val="fo-FO"/>
        </w:rPr>
      </w:pPr>
      <w:r>
        <w:rPr>
          <w:b/>
          <w:bCs/>
          <w:sz w:val="32"/>
          <w:szCs w:val="32"/>
          <w:lang w:val="fo-FO"/>
        </w:rPr>
        <w:t>Spurningar til "Dreymar búgva allastaðni" - kap. 1 - 4</w:t>
      </w:r>
    </w:p>
    <w:p w14:paraId="3E845676" w14:textId="77777777" w:rsidR="00257A7B" w:rsidRDefault="00257A7B" w:rsidP="00257A7B">
      <w:pPr>
        <w:rPr>
          <w:lang w:val="fo-FO"/>
        </w:rPr>
      </w:pPr>
    </w:p>
    <w:p w14:paraId="75F5D1F1" w14:textId="77777777" w:rsidR="00257A7B" w:rsidRDefault="00257A7B" w:rsidP="00257A7B">
      <w:pPr>
        <w:spacing w:line="360" w:lineRule="auto"/>
        <w:rPr>
          <w:lang w:val="fo-FO"/>
        </w:rPr>
      </w:pPr>
      <w:r>
        <w:rPr>
          <w:lang w:val="fo-FO"/>
        </w:rPr>
        <w:t>1. Skriva ein stuttan samandrátt til fyrstu 4 kapitlarnar</w:t>
      </w:r>
      <w:r w:rsidR="00632C61">
        <w:rPr>
          <w:lang w:val="fo-FO"/>
        </w:rPr>
        <w:t>.</w:t>
      </w:r>
    </w:p>
    <w:p w14:paraId="72840C06" w14:textId="77777777" w:rsidR="00257A7B" w:rsidRDefault="00257A7B" w:rsidP="00257A7B">
      <w:pPr>
        <w:spacing w:line="360" w:lineRule="auto"/>
        <w:rPr>
          <w:lang w:val="fo-FO"/>
        </w:rPr>
      </w:pPr>
      <w:r>
        <w:rPr>
          <w:lang w:val="fo-FO"/>
        </w:rPr>
        <w:t>2. Hvussu eitur høvuðspersónurin?</w:t>
      </w:r>
    </w:p>
    <w:p w14:paraId="591D83A0" w14:textId="4BB63D7A" w:rsidR="00257A7B" w:rsidRDefault="00257A7B" w:rsidP="00257A7B">
      <w:pPr>
        <w:spacing w:line="360" w:lineRule="auto"/>
        <w:rPr>
          <w:lang w:val="fo-FO"/>
        </w:rPr>
      </w:pPr>
      <w:r>
        <w:rPr>
          <w:lang w:val="fo-FO"/>
        </w:rPr>
        <w:t>3. Hvar fyrigongur bókin?</w:t>
      </w:r>
    </w:p>
    <w:p w14:paraId="5C4F6CB0" w14:textId="12F22810" w:rsidR="00257A7B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4</w:t>
      </w:r>
      <w:r w:rsidR="00257A7B">
        <w:rPr>
          <w:lang w:val="fo-FO"/>
        </w:rPr>
        <w:t>. Hvussu eitur umsorganarstaðið har Sandala og Marcel fara?</w:t>
      </w:r>
    </w:p>
    <w:p w14:paraId="6E09746D" w14:textId="2EF5EE68" w:rsidR="00257A7B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5</w:t>
      </w:r>
      <w:r w:rsidR="00257A7B">
        <w:rPr>
          <w:lang w:val="fo-FO"/>
        </w:rPr>
        <w:t>. Greið frá staðnum og fortel, hví tú heldur, at Sandala fer har við børnunum?</w:t>
      </w:r>
    </w:p>
    <w:p w14:paraId="7BC4674A" w14:textId="2D622636" w:rsidR="00257A7B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6</w:t>
      </w:r>
      <w:r w:rsidR="00257A7B">
        <w:rPr>
          <w:lang w:val="fo-FO"/>
        </w:rPr>
        <w:t>. Hví býr Sandala á gøtuni?</w:t>
      </w:r>
    </w:p>
    <w:p w14:paraId="3A6AD91F" w14:textId="0027B6F9" w:rsidR="00B96793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7. Greið frá Lucian</w:t>
      </w:r>
    </w:p>
    <w:p w14:paraId="1F1BD34F" w14:textId="22626A9F" w:rsidR="00B96793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8. Hvat heldur tú, at Sandala meinar við, tá ið hon sigur: “Fyri honum er vón.” S. 24</w:t>
      </w:r>
    </w:p>
    <w:p w14:paraId="3D7C1E2F" w14:textId="5E7AC03B" w:rsidR="00B96793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9. Hví verður tað at standa fráfaringarroyndina bara eitt ynski hjá gøtubørnunum og Sandalu? Greið frá</w:t>
      </w:r>
      <w:r w:rsidR="00DD18C1">
        <w:rPr>
          <w:lang w:val="fo-FO"/>
        </w:rPr>
        <w:t xml:space="preserve"> í</w:t>
      </w:r>
      <w:r>
        <w:rPr>
          <w:lang w:val="fo-FO"/>
        </w:rPr>
        <w:t xml:space="preserve"> tínum orðum</w:t>
      </w:r>
    </w:p>
    <w:p w14:paraId="67505111" w14:textId="284772C7" w:rsidR="00B96793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10.  Greið nágreiniliga frá, hvussu ein dagur á umsorganarstaðnum er.</w:t>
      </w:r>
    </w:p>
    <w:p w14:paraId="580B0F76" w14:textId="6F538DBB" w:rsidR="00B96793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11. Les 5. Reglubrot á s. 30: “Fleiri av teimum nýggju.....” – Hvat meinar Sandala við?</w:t>
      </w:r>
    </w:p>
    <w:p w14:paraId="73712967" w14:textId="110FCA04" w:rsidR="00B96793" w:rsidRDefault="00B96793" w:rsidP="00257A7B">
      <w:pPr>
        <w:spacing w:line="360" w:lineRule="auto"/>
        <w:rPr>
          <w:lang w:val="fo-FO"/>
        </w:rPr>
      </w:pPr>
      <w:r>
        <w:rPr>
          <w:lang w:val="fo-FO"/>
        </w:rPr>
        <w:t>12. Hví sker Sandala seg í armarnar?</w:t>
      </w:r>
    </w:p>
    <w:p w14:paraId="38BB7F17" w14:textId="77777777" w:rsidR="00257A7B" w:rsidRPr="00257A7B" w:rsidRDefault="00257A7B" w:rsidP="00257A7B">
      <w:pPr>
        <w:spacing w:line="360" w:lineRule="auto"/>
        <w:rPr>
          <w:lang w:val="fo-FO"/>
        </w:rPr>
      </w:pPr>
    </w:p>
    <w:sectPr w:rsidR="00257A7B" w:rsidRPr="00257A7B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7B"/>
    <w:rsid w:val="00257A7B"/>
    <w:rsid w:val="00565FDC"/>
    <w:rsid w:val="00632C61"/>
    <w:rsid w:val="00A10B41"/>
    <w:rsid w:val="00AD3620"/>
    <w:rsid w:val="00B96793"/>
    <w:rsid w:val="00D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4265"/>
  <w14:defaultImageDpi w14:val="32767"/>
  <w15:chartTrackingRefBased/>
  <w15:docId w15:val="{805601EF-7DE0-CB40-8405-AA2C018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4</cp:revision>
  <dcterms:created xsi:type="dcterms:W3CDTF">2022-02-22T08:57:00Z</dcterms:created>
  <dcterms:modified xsi:type="dcterms:W3CDTF">2022-02-22T08:58:00Z</dcterms:modified>
</cp:coreProperties>
</file>