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51DA5922" w:rsidR="00302A1B" w:rsidRDefault="007A4B09">
      <w:pPr>
        <w:spacing w:after="20" w:line="240" w:lineRule="auto"/>
        <w:ind w:left="360"/>
        <w:rPr>
          <w:rFonts w:ascii="Arial" w:eastAsia="Arial" w:hAnsi="Arial" w:cs="Arial"/>
          <w:b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b/>
          <w:color w:val="222222"/>
          <w:sz w:val="36"/>
          <w:szCs w:val="36"/>
          <w:highlight w:val="white"/>
        </w:rPr>
        <w:t>Harra Guð, títt dýra navn og æra</w:t>
      </w:r>
    </w:p>
    <w:p w14:paraId="00000002" w14:textId="77777777" w:rsidR="00302A1B" w:rsidRDefault="00302A1B">
      <w:pPr>
        <w:spacing w:after="20" w:line="240" w:lineRule="auto"/>
        <w:ind w:left="360"/>
        <w:rPr>
          <w:rFonts w:ascii="Arial" w:eastAsia="Arial" w:hAnsi="Arial" w:cs="Arial"/>
          <w:b/>
          <w:color w:val="222222"/>
          <w:sz w:val="36"/>
          <w:szCs w:val="36"/>
          <w:highlight w:val="white"/>
        </w:rPr>
      </w:pPr>
    </w:p>
    <w:p w14:paraId="00000003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Harra Guð, títt dýra navn og æra</w:t>
      </w:r>
    </w:p>
    <w:p w14:paraId="00000004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skal um allan heim í metum vera,</w:t>
      </w:r>
    </w:p>
    <w:p w14:paraId="00000005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hvør sálin sæla,</w:t>
      </w:r>
    </w:p>
    <w:p w14:paraId="00000006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hvør tungt má træla,</w:t>
      </w:r>
    </w:p>
    <w:p w14:paraId="00000007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alt, sum kann mæla,</w:t>
      </w:r>
    </w:p>
    <w:p w14:paraId="00000008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skal teg umtala</w:t>
      </w:r>
    </w:p>
    <w:p w14:paraId="00000009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og æra.</w:t>
      </w:r>
      <w:bookmarkStart w:id="0" w:name="_GoBack"/>
      <w:bookmarkEnd w:id="0"/>
    </w:p>
    <w:p w14:paraId="0000000A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 xml:space="preserve"> </w:t>
      </w:r>
    </w:p>
    <w:p w14:paraId="0000000B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2. Guð er Guð, um land alt legðist oyðið,</w:t>
      </w:r>
    </w:p>
    <w:p w14:paraId="0000000C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Guð er Guð, um menniskjan øll doyði,</w:t>
      </w:r>
    </w:p>
    <w:p w14:paraId="0000000D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um ættir fara,</w:t>
      </w:r>
    </w:p>
    <w:p w14:paraId="0000000E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um øldir snara,</w:t>
      </w:r>
    </w:p>
    <w:p w14:paraId="0000000F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blant stjørnuskara</w:t>
      </w:r>
    </w:p>
    <w:p w14:paraId="00000010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skal ótømd vara</w:t>
      </w:r>
    </w:p>
    <w:p w14:paraId="00000011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Guðs grøði.</w:t>
      </w:r>
    </w:p>
    <w:p w14:paraId="00000012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 xml:space="preserve"> </w:t>
      </w:r>
    </w:p>
    <w:p w14:paraId="00000013" w14:textId="77777777" w:rsidR="00302A1B" w:rsidRDefault="00302A1B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</w:p>
    <w:p w14:paraId="00000014" w14:textId="77777777" w:rsidR="00302A1B" w:rsidRDefault="00302A1B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</w:p>
    <w:p w14:paraId="00000015" w14:textId="77777777" w:rsidR="00302A1B" w:rsidRDefault="00302A1B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</w:p>
    <w:p w14:paraId="00000016" w14:textId="77777777" w:rsidR="00302A1B" w:rsidRDefault="00302A1B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</w:p>
    <w:p w14:paraId="00000017" w14:textId="77777777" w:rsidR="00302A1B" w:rsidRDefault="00302A1B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</w:p>
    <w:p w14:paraId="00000018" w14:textId="77777777" w:rsidR="00302A1B" w:rsidRDefault="00302A1B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</w:p>
    <w:p w14:paraId="00000019" w14:textId="77777777" w:rsidR="00302A1B" w:rsidRDefault="00302A1B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</w:p>
    <w:p w14:paraId="0000001A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3. Høga høll og lága lon skal víkja,</w:t>
      </w:r>
    </w:p>
    <w:p w14:paraId="0000001B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jørð og himmal skulu bæði svíkja,</w:t>
      </w:r>
    </w:p>
    <w:p w14:paraId="0000001C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hvørt fjall, hvør sýna,</w:t>
      </w:r>
    </w:p>
    <w:p w14:paraId="0000001D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hvør tindur dvína,</w:t>
      </w:r>
    </w:p>
    <w:p w14:paraId="0000001E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men fram skal trína,</w:t>
      </w:r>
    </w:p>
    <w:p w14:paraId="0000001F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sum sólin skína</w:t>
      </w:r>
    </w:p>
    <w:p w14:paraId="00000020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Guðs ríki.</w:t>
      </w:r>
    </w:p>
    <w:p w14:paraId="00000021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 xml:space="preserve"> </w:t>
      </w:r>
    </w:p>
    <w:p w14:paraId="00000022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Petter Dass 1698.</w:t>
      </w:r>
    </w:p>
    <w:p w14:paraId="00000023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J. Dahl 1925.</w:t>
      </w:r>
    </w:p>
    <w:p w14:paraId="00000024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>Lag: Sl. 121.</w:t>
      </w:r>
    </w:p>
    <w:p w14:paraId="00000025" w14:textId="77777777" w:rsidR="00302A1B" w:rsidRDefault="007A4B09">
      <w:pPr>
        <w:spacing w:after="20" w:line="240" w:lineRule="auto"/>
        <w:ind w:left="360"/>
        <w:rPr>
          <w:rFonts w:ascii="Arial" w:eastAsia="Arial" w:hAnsi="Arial" w:cs="Arial"/>
          <w:color w:val="222222"/>
          <w:sz w:val="36"/>
          <w:szCs w:val="36"/>
          <w:highlight w:val="white"/>
        </w:rPr>
      </w:pPr>
      <w:r>
        <w:rPr>
          <w:rFonts w:ascii="Arial" w:eastAsia="Arial" w:hAnsi="Arial" w:cs="Arial"/>
          <w:color w:val="222222"/>
          <w:sz w:val="36"/>
          <w:szCs w:val="36"/>
          <w:highlight w:val="white"/>
        </w:rPr>
        <w:t xml:space="preserve"> </w:t>
      </w:r>
    </w:p>
    <w:p w14:paraId="00000026" w14:textId="77777777" w:rsidR="00302A1B" w:rsidRDefault="00302A1B">
      <w:pPr>
        <w:spacing w:after="0" w:line="240" w:lineRule="auto"/>
        <w:rPr>
          <w:b/>
          <w:sz w:val="36"/>
          <w:szCs w:val="36"/>
        </w:rPr>
      </w:pPr>
    </w:p>
    <w:sectPr w:rsidR="00302A1B">
      <w:pgSz w:w="16838" w:h="11906"/>
      <w:pgMar w:top="709" w:right="825" w:bottom="568" w:left="851" w:header="0" w:footer="720" w:gutter="0"/>
      <w:pgNumType w:start="1"/>
      <w:cols w:num="2" w:space="708" w:equalWidth="0">
        <w:col w:w="7519" w:space="123"/>
        <w:col w:w="751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1B"/>
    <w:rsid w:val="00302A1B"/>
    <w:rsid w:val="00360740"/>
    <w:rsid w:val="007A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A5F5"/>
  <w15:docId w15:val="{1C517C02-56E0-4E41-ACAB-4F17343B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o-FO" w:eastAsia="da-DK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Birna Gaard</dc:creator>
  <cp:lastModifiedBy>Birna Gaard</cp:lastModifiedBy>
  <cp:revision>2</cp:revision>
  <dcterms:created xsi:type="dcterms:W3CDTF">2020-05-11T08:38:00Z</dcterms:created>
  <dcterms:modified xsi:type="dcterms:W3CDTF">2020-05-11T08:38:00Z</dcterms:modified>
</cp:coreProperties>
</file>