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0896E" w14:textId="77777777" w:rsidR="009A3A39" w:rsidRDefault="00750A08" w:rsidP="00750A08">
      <w:pPr>
        <w:jc w:val="center"/>
        <w:rPr>
          <w:sz w:val="40"/>
          <w:szCs w:val="40"/>
          <w:lang w:val="da-DK"/>
        </w:rPr>
      </w:pPr>
      <w:bookmarkStart w:id="0" w:name="_GoBack"/>
      <w:bookmarkEnd w:id="0"/>
      <w:r>
        <w:rPr>
          <w:sz w:val="40"/>
          <w:szCs w:val="40"/>
          <w:lang w:val="da-DK"/>
        </w:rPr>
        <w:t>Góðu foreldur í 5. flokki</w:t>
      </w:r>
    </w:p>
    <w:p w14:paraId="54B50CA3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40B2B496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So er tíð til árliga jólahaldið í Skúlanum við Løgmannabreyt sum verður:</w:t>
      </w:r>
    </w:p>
    <w:p w14:paraId="22C6C37F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3E46B348" w14:textId="77777777" w:rsidR="00750A08" w:rsidRPr="00750A08" w:rsidRDefault="00750A08" w:rsidP="00750A08">
      <w:pPr>
        <w:jc w:val="center"/>
        <w:rPr>
          <w:b/>
          <w:sz w:val="40"/>
          <w:szCs w:val="40"/>
          <w:lang w:val="da-DK"/>
        </w:rPr>
      </w:pPr>
      <w:r w:rsidRPr="00750A08">
        <w:rPr>
          <w:b/>
          <w:sz w:val="40"/>
          <w:szCs w:val="40"/>
          <w:lang w:val="da-DK"/>
        </w:rPr>
        <w:t>Týsdagin 18. Desember kl 16.00 – 18.00</w:t>
      </w:r>
    </w:p>
    <w:p w14:paraId="3958AA52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198AEB7A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Til hetta hava vit øll okkurt við.</w:t>
      </w:r>
    </w:p>
    <w:p w14:paraId="01785914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00FDF8C3" w14:textId="77777777" w:rsidR="00750A08" w:rsidRPr="00750A08" w:rsidRDefault="00750A08" w:rsidP="00750A08">
      <w:pPr>
        <w:jc w:val="center"/>
        <w:rPr>
          <w:b/>
          <w:sz w:val="40"/>
          <w:szCs w:val="40"/>
          <w:lang w:val="da-DK"/>
        </w:rPr>
      </w:pPr>
      <w:r w:rsidRPr="00750A08">
        <w:rPr>
          <w:b/>
          <w:sz w:val="40"/>
          <w:szCs w:val="40"/>
          <w:lang w:val="da-DK"/>
        </w:rPr>
        <w:t>Reyð og gul:</w:t>
      </w:r>
    </w:p>
    <w:p w14:paraId="2A3CEF90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Okkurt lætt at eta, sum ikki krevur bestikk (smurt breyð, pizzasniglar, pylsubreyð ella líknandi)</w:t>
      </w:r>
    </w:p>
    <w:p w14:paraId="7EBF386B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08E44EE8" w14:textId="77777777" w:rsidR="00750A08" w:rsidRPr="00750A08" w:rsidRDefault="00750A08" w:rsidP="00750A08">
      <w:pPr>
        <w:jc w:val="center"/>
        <w:rPr>
          <w:b/>
          <w:sz w:val="40"/>
          <w:szCs w:val="40"/>
          <w:lang w:val="da-DK"/>
        </w:rPr>
      </w:pPr>
      <w:r w:rsidRPr="00750A08">
        <w:rPr>
          <w:b/>
          <w:sz w:val="40"/>
          <w:szCs w:val="40"/>
          <w:lang w:val="da-DK"/>
        </w:rPr>
        <w:t>Blá:</w:t>
      </w:r>
    </w:p>
    <w:p w14:paraId="39B3D70C" w14:textId="77777777" w:rsidR="00750A08" w:rsidRDefault="00992C30" w:rsidP="00750A08">
      <w:pPr>
        <w:jc w:val="center"/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Áleið 500g</w:t>
      </w:r>
      <w:r w:rsidR="00750A08">
        <w:rPr>
          <w:sz w:val="40"/>
          <w:szCs w:val="40"/>
          <w:lang w:val="da-DK"/>
        </w:rPr>
        <w:t xml:space="preserve"> av karamellum, og eina kannu av kaffi.</w:t>
      </w:r>
    </w:p>
    <w:p w14:paraId="434DCD1D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1AC29EA4" w14:textId="77777777" w:rsidR="00750A08" w:rsidRPr="00750A08" w:rsidRDefault="00750A08" w:rsidP="00750A08">
      <w:pPr>
        <w:jc w:val="center"/>
        <w:rPr>
          <w:b/>
          <w:sz w:val="40"/>
          <w:szCs w:val="40"/>
          <w:lang w:val="da-DK"/>
        </w:rPr>
      </w:pPr>
      <w:r w:rsidRPr="00750A08">
        <w:rPr>
          <w:b/>
          <w:sz w:val="40"/>
          <w:szCs w:val="40"/>
          <w:lang w:val="da-DK"/>
        </w:rPr>
        <w:t>Grøn:</w:t>
      </w:r>
    </w:p>
    <w:p w14:paraId="374CA988" w14:textId="28CE8D0D" w:rsidR="00750A08" w:rsidRDefault="00B43F25" w:rsidP="00750A08">
      <w:pPr>
        <w:jc w:val="center"/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Eitt net av mandarinum, ein posa av piparnøtum</w:t>
      </w:r>
      <w:r w:rsidR="00750A08">
        <w:rPr>
          <w:sz w:val="40"/>
          <w:szCs w:val="40"/>
          <w:lang w:val="da-DK"/>
        </w:rPr>
        <w:t xml:space="preserve"> og eina kannu av kókaðum vatni.</w:t>
      </w:r>
    </w:p>
    <w:p w14:paraId="1310A9D7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01505202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Foreldraumboðini taka saft, mjólk og the-posar við</w:t>
      </w:r>
    </w:p>
    <w:p w14:paraId="0166D359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60C6AEC9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Takk fyri at tit seta tingini inn í floksstovuna áðrenn jóla framførsluna.</w:t>
      </w:r>
    </w:p>
    <w:p w14:paraId="412C35DD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Vit gleða okkum til eina hugnaliga løtu saman við tykkum.</w:t>
      </w:r>
    </w:p>
    <w:p w14:paraId="581B2C89" w14:textId="77777777" w:rsidR="00750A08" w:rsidRDefault="00750A08" w:rsidP="00750A08">
      <w:pPr>
        <w:jc w:val="center"/>
        <w:rPr>
          <w:sz w:val="40"/>
          <w:szCs w:val="40"/>
          <w:lang w:val="da-DK"/>
        </w:rPr>
      </w:pPr>
    </w:p>
    <w:p w14:paraId="0E60C663" w14:textId="31A769BB" w:rsidR="00B43F25" w:rsidRDefault="00750A08" w:rsidP="00B43F25">
      <w:pPr>
        <w:jc w:val="center"/>
        <w:rPr>
          <w:i/>
          <w:sz w:val="40"/>
          <w:szCs w:val="40"/>
          <w:lang w:val="da-DK"/>
        </w:rPr>
      </w:pPr>
      <w:r w:rsidRPr="00750A08">
        <w:rPr>
          <w:i/>
          <w:sz w:val="40"/>
          <w:szCs w:val="40"/>
          <w:lang w:val="da-DK"/>
        </w:rPr>
        <w:t>Vinarliga foreldraumboðini</w:t>
      </w:r>
    </w:p>
    <w:p w14:paraId="1705E917" w14:textId="1F90BAF3" w:rsidR="00B43F25" w:rsidRPr="003271F2" w:rsidRDefault="00B43F25" w:rsidP="00750A08">
      <w:pPr>
        <w:jc w:val="center"/>
        <w:rPr>
          <w:b/>
          <w:color w:val="FF0000"/>
          <w:sz w:val="28"/>
          <w:szCs w:val="28"/>
          <w:lang w:val="da-DK"/>
        </w:rPr>
      </w:pPr>
      <w:r w:rsidRPr="003271F2">
        <w:rPr>
          <w:b/>
          <w:color w:val="FF0000"/>
          <w:sz w:val="28"/>
          <w:szCs w:val="28"/>
          <w:lang w:val="da-DK"/>
        </w:rPr>
        <w:t>P.S. Øll verða biðin um at taka ein kopp til hvønn persón í húskinum við, einnýtis íløt verða ikki brúkt.</w:t>
      </w:r>
    </w:p>
    <w:p w14:paraId="7D0B895D" w14:textId="77777777" w:rsidR="00750A08" w:rsidRPr="00750A08" w:rsidRDefault="00750A08" w:rsidP="00750A08">
      <w:pPr>
        <w:jc w:val="center"/>
        <w:rPr>
          <w:sz w:val="40"/>
          <w:szCs w:val="40"/>
          <w:lang w:val="da-DK"/>
        </w:rPr>
      </w:pPr>
    </w:p>
    <w:sectPr w:rsidR="00750A08" w:rsidRPr="00750A08" w:rsidSect="009A3A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39"/>
      <w:pgMar w:top="1440" w:right="1800" w:bottom="1440" w:left="1800" w:header="965" w:footer="9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C4430" w14:textId="77777777" w:rsidR="00182EE6" w:rsidRDefault="00182EE6">
      <w:pPr>
        <w:rPr>
          <w:lang w:val="da-DK"/>
        </w:rPr>
      </w:pPr>
      <w:r>
        <w:rPr>
          <w:lang w:val="da-DK"/>
        </w:rPr>
        <w:separator/>
      </w:r>
    </w:p>
    <w:p w14:paraId="2C50A5E1" w14:textId="77777777" w:rsidR="00182EE6" w:rsidRDefault="00182EE6">
      <w:pPr>
        <w:rPr>
          <w:lang w:val="da-DK"/>
        </w:rPr>
      </w:pPr>
    </w:p>
  </w:endnote>
  <w:endnote w:type="continuationSeparator" w:id="0">
    <w:p w14:paraId="502CEDAF" w14:textId="77777777" w:rsidR="00182EE6" w:rsidRDefault="00182EE6">
      <w:pPr>
        <w:rPr>
          <w:lang w:val="da-DK"/>
        </w:rPr>
      </w:pPr>
      <w:r>
        <w:rPr>
          <w:lang w:val="da-DK"/>
        </w:rPr>
        <w:continuationSeparator/>
      </w:r>
    </w:p>
    <w:p w14:paraId="66A73B3F" w14:textId="77777777" w:rsidR="00182EE6" w:rsidRDefault="00182EE6">
      <w:pPr>
        <w:rPr>
          <w:lang w:val="da-DK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F1F4D" w14:textId="77777777" w:rsidR="009A3A39" w:rsidRDefault="009A3A39">
    <w:pPr>
      <w:pStyle w:val="Sidefod"/>
      <w:rPr>
        <w:rStyle w:val="Sidetal"/>
      </w:rPr>
    </w:pPr>
    <w:r>
      <w:rPr>
        <w:rStyle w:val="Sidetal"/>
        <w:lang w:val="da-DK"/>
      </w:rPr>
      <w:fldChar w:fldCharType="begin"/>
    </w:r>
    <w:r>
      <w:rPr>
        <w:rStyle w:val="Sidetal"/>
        <w:lang w:val="da-DK"/>
      </w:rPr>
      <w:instrText xml:space="preserve">PAGE  </w:instrText>
    </w:r>
    <w:r>
      <w:rPr>
        <w:rStyle w:val="Sidetal"/>
        <w:lang w:val="da-DK"/>
      </w:rPr>
      <w:fldChar w:fldCharType="separate"/>
    </w:r>
    <w:r>
      <w:rPr>
        <w:rStyle w:val="Sidetal"/>
        <w:lang w:val="da-DK"/>
      </w:rPr>
      <w:t>5</w:t>
    </w:r>
    <w:r>
      <w:rPr>
        <w:rStyle w:val="Sidetal"/>
        <w:lang w:val="da-DK"/>
      </w:rPr>
      <w:fldChar w:fldCharType="end"/>
    </w:r>
  </w:p>
  <w:p w14:paraId="2300B7BF" w14:textId="77777777" w:rsidR="009A3A39" w:rsidRDefault="009A3A39">
    <w:pPr>
      <w:pStyle w:val="Sidefod"/>
    </w:pPr>
  </w:p>
  <w:p w14:paraId="6D95EE14" w14:textId="77777777" w:rsidR="009A3A39" w:rsidRDefault="009A3A39">
    <w:pPr>
      <w:rPr>
        <w:lang w:val="da-D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83562" w14:textId="2EE8D058" w:rsidR="009A3A39" w:rsidRDefault="009A3A39">
    <w:pPr>
      <w:pStyle w:val="Sidefod"/>
      <w:jc w:val="center"/>
      <w:rPr>
        <w:rStyle w:val="Sidetal"/>
      </w:rPr>
    </w:pPr>
    <w:r>
      <w:rPr>
        <w:rStyle w:val="Sidetal"/>
        <w:lang w:val="da-DK"/>
      </w:rPr>
      <w:fldChar w:fldCharType="begin"/>
    </w:r>
    <w:r>
      <w:rPr>
        <w:rStyle w:val="Sidetal"/>
        <w:lang w:val="da-DK"/>
      </w:rPr>
      <w:instrText xml:space="preserve"> PAGE </w:instrText>
    </w:r>
    <w:r>
      <w:rPr>
        <w:rStyle w:val="Sidetal"/>
        <w:lang w:val="da-DK"/>
      </w:rPr>
      <w:fldChar w:fldCharType="separate"/>
    </w:r>
    <w:r w:rsidR="00D425DB">
      <w:rPr>
        <w:rStyle w:val="Sidetal"/>
        <w:noProof/>
        <w:lang w:val="da-DK"/>
      </w:rPr>
      <w:t>1</w:t>
    </w:r>
    <w:r>
      <w:rPr>
        <w:rStyle w:val="Sidetal"/>
        <w:lang w:val="da-DK"/>
      </w:rPr>
      <w:fldChar w:fldCharType="end"/>
    </w:r>
  </w:p>
  <w:p w14:paraId="1644A01C" w14:textId="77777777" w:rsidR="009A3A39" w:rsidRDefault="009A3A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7C43B" w14:textId="77777777" w:rsidR="00182EE6" w:rsidRDefault="00182EE6">
      <w:pPr>
        <w:rPr>
          <w:lang w:val="da-DK"/>
        </w:rPr>
      </w:pPr>
      <w:r>
        <w:rPr>
          <w:lang w:val="da-DK"/>
        </w:rPr>
        <w:separator/>
      </w:r>
    </w:p>
    <w:p w14:paraId="22CFF1CA" w14:textId="77777777" w:rsidR="00182EE6" w:rsidRDefault="00182EE6">
      <w:pPr>
        <w:rPr>
          <w:lang w:val="da-DK"/>
        </w:rPr>
      </w:pPr>
    </w:p>
  </w:footnote>
  <w:footnote w:type="continuationSeparator" w:id="0">
    <w:p w14:paraId="047D5294" w14:textId="77777777" w:rsidR="00182EE6" w:rsidRDefault="00182EE6">
      <w:pPr>
        <w:rPr>
          <w:lang w:val="da-DK"/>
        </w:rPr>
      </w:pPr>
      <w:r>
        <w:rPr>
          <w:lang w:val="da-DK"/>
        </w:rPr>
        <w:continuationSeparator/>
      </w:r>
    </w:p>
    <w:p w14:paraId="56D5B7D4" w14:textId="77777777" w:rsidR="00182EE6" w:rsidRDefault="00182EE6">
      <w:pPr>
        <w:rPr>
          <w:lang w:val="da-D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98469" w14:textId="77777777" w:rsidR="009A3A39" w:rsidRDefault="00750A08">
    <w:pPr>
      <w:rPr>
        <w:lang w:val="da-DK"/>
      </w:rPr>
    </w:pPr>
    <w:r>
      <w:rPr>
        <w:noProof/>
        <w:lang w:val="da-DK" w:bidi="ar-SA"/>
      </w:rPr>
      <w:drawing>
        <wp:anchor distT="0" distB="0" distL="114300" distR="114300" simplePos="0" relativeHeight="251660288" behindDoc="1" locked="0" layoutInCell="0" allowOverlap="1" wp14:anchorId="7FD59159" wp14:editId="3F35F0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32550" cy="8985250"/>
          <wp:effectExtent l="0" t="0" r="0" b="6350"/>
          <wp:wrapNone/>
          <wp:docPr id="1" name="Billede 1" descr="candyca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ndyca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2550" cy="898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a-DK" w:bidi="ar-SA"/>
      </w:rPr>
      <w:drawing>
        <wp:anchor distT="0" distB="0" distL="114300" distR="114300" simplePos="0" relativeHeight="251658240" behindDoc="1" locked="0" layoutInCell="0" allowOverlap="1" wp14:anchorId="13471225" wp14:editId="288FCCB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26200" cy="8978900"/>
          <wp:effectExtent l="0" t="0" r="0" b="12700"/>
          <wp:wrapNone/>
          <wp:docPr id="2" name="Billede 2" descr="candyca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ndyca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0" cy="8978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2EE6">
      <w:rPr>
        <w:lang w:val="da-DK"/>
      </w:rPr>
      <w:pict w14:anchorId="2FAE4A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style="position:absolute;margin-left:0;margin-top:0;width:515pt;height:729pt;z-index:-251660288;mso-position-horizontal:center;mso-position-horizontal-relative:margin;mso-position-vertical:center;mso-position-vertical-relative:margin" o:allowincell="f">
          <v:imagedata r:id="rId3" o:title="candycane"/>
          <w10:wrap anchorx="margin" anchory="margin"/>
        </v:shape>
      </w:pict>
    </w:r>
  </w:p>
  <w:p w14:paraId="773961D2" w14:textId="77777777" w:rsidR="009A3A39" w:rsidRDefault="009A3A39">
    <w:pPr>
      <w:rPr>
        <w:lang w:val="da-D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73A7C" w14:textId="77777777" w:rsidR="009A3A39" w:rsidRDefault="00182EE6">
    <w:pPr>
      <w:rPr>
        <w:lang w:val="da-DK"/>
      </w:rPr>
    </w:pPr>
    <w:r>
      <w:rPr>
        <w:lang w:val="da-DK"/>
      </w:rPr>
      <w:pict w14:anchorId="4C6AE4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2" type="#_x0000_t75" alt="Baggrund med bolsjestang" style="position:absolute;margin-left:0;margin-top:0;width:506.5pt;height:750.35pt;z-index:-251655168;mso-position-horizontal:center;mso-position-horizontal-relative:margin;mso-position-vertical:center;mso-position-vertical-relative:margin" o:allowincell="f">
          <v:imagedata r:id="rId1" o:title="candycan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4385E" w14:textId="7D9F2BBB" w:rsidR="009A3A39" w:rsidRDefault="00750A08">
    <w:pPr>
      <w:rPr>
        <w:lang w:val="da-DK"/>
      </w:rPr>
    </w:pPr>
    <w:r>
      <w:rPr>
        <w:noProof/>
        <w:lang w:val="da-DK" w:bidi="ar-SA"/>
      </w:rPr>
      <w:drawing>
        <wp:anchor distT="0" distB="0" distL="114300" distR="114300" simplePos="0" relativeHeight="251659264" behindDoc="1" locked="0" layoutInCell="0" allowOverlap="1" wp14:anchorId="3BD8BA88" wp14:editId="0478CB6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32550" cy="8985250"/>
          <wp:effectExtent l="0" t="0" r="0" b="6350"/>
          <wp:wrapNone/>
          <wp:docPr id="5" name="Billede 5" descr="candyca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ndyca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2550" cy="898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a-DK" w:bidi="ar-SA"/>
      </w:rPr>
      <w:drawing>
        <wp:anchor distT="0" distB="0" distL="114300" distR="114300" simplePos="0" relativeHeight="251657216" behindDoc="1" locked="0" layoutInCell="0" allowOverlap="1" wp14:anchorId="291EDECB" wp14:editId="2055DF1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26200" cy="8978900"/>
          <wp:effectExtent l="0" t="0" r="0" b="12700"/>
          <wp:wrapNone/>
          <wp:docPr id="6" name="Billede 6" descr="candyca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ndyca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0" cy="8978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2EE6">
      <w:rPr>
        <w:lang w:val="da-DK"/>
      </w:rPr>
      <w:pict w14:anchorId="195BA0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515pt;height:729pt;z-index:-251661312;mso-position-horizontal:center;mso-position-horizontal-relative:margin;mso-position-vertical:center;mso-position-vertical-relative:margin" o:allowincell="f">
          <v:imagedata r:id="rId3" o:title="candycane"/>
          <w10:wrap anchorx="margin" anchory="margin"/>
        </v:shape>
      </w:pict>
    </w:r>
    <w:r w:rsidR="00D425DB">
      <w:rPr>
        <w:noProof/>
        <w:lang w:val="da-DK"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B332FE7" wp14:editId="0CBE5A6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1065" cy="979170"/>
              <wp:effectExtent l="0" t="1962150" r="0" b="1973580"/>
              <wp:wrapNone/>
              <wp:docPr id="3" name="WordAr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1065" cy="9791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E5539F" w14:textId="77777777" w:rsidR="00D425DB" w:rsidRDefault="00D425DB" w:rsidP="00D425D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KLADDE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32FE7" id="_x0000_t202" coordsize="21600,21600" o:spt="202" path="m,l,21600r21600,l21600,xe">
              <v:stroke joinstyle="miter"/>
              <v:path gradientshapeok="t" o:connecttype="rect"/>
            </v:shapetype>
            <v:shape id="WordArt 8" o:spid="_x0000_s1026" type="#_x0000_t202" style="position:absolute;margin-left:0;margin-top:0;width:470.95pt;height:77.1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0wTvwIAAK4FAAAOAAAAZHJzL2Uyb0RvYy54bWysVE2PmzAQvVfqf7C4s0ACCaAlVZINvWzb&#10;lTbVnh1sglvAru0Eoqr/vWNDkk17qdpysOxh/ObjPc/9u76p0ZFKxXibOcGd7yDaFpywdp85n7e5&#10;GztIadwSXPOWZs6JKufd4u2b+06kdMIrXhMqEYC0Ku1E5lRai9TzVFHRBqs7LmgLP0suG6zhKPce&#10;kbgD9Kb2Jr4/8zouiZC8oEqB9WH46SwsflnSQn8qS0U1qjMHctN2lXbdmdVb3ON0L7GoWDGmgf8i&#10;iwazFoJeoB6wxugg2W9QDSskV7zUdwVvPF6WrKC2Bqgm8H+p5rnCgtpaoDlKXNqk/h9s8fH4JBEj&#10;mTN1UIsboOgFOrqUGsWmOZ1QKfg8C/DS/Yr3QLItVIlHXnxVqOXrCrd7upSSdxXFBJILAGo02xK2&#10;JwG41rqlvd4QBjwEBt57hT8EUybSrvvACVzBB81ttL6UDZLcXIsT33zWDP1DkBEQe7qQCQFQAcYo&#10;iQN/FjmogH/JPAnmlm0PpwbMcCWk0u8pb5DZZI4EsVhUfHxU2iR3dTHuAAz2cTeQ+z0JJqG/miRu&#10;PovnbpiHkZvM/dj1g2SVzPwwCR/yHwY0CNOKEULbR9bSs9CC8M+IHCU/SMRKDXVQUzSJbL6K14zk&#10;rK5Nbkrud+taoiM2ih9aNdRy4yb5oSVgx6nhbDPuNWb1sPduM7bNgAbcVr/MI38eTmN3Po+mbjjd&#10;+O4qztfuch3MZvPNar3aBLfVb+yTVP/eAJuIBTtzdenwGOOaMvB45s7qzUhsEJvudz00wYhwx8kJ&#10;lNfBKMgc9e2AJQUVH5o1hz6CdEvJm/FlmLOJb2Sz7V+wFKOCNIR5qs+jwMrI+O3J+LIw+QJATQ0T&#10;BuhBkdXxQM7oPEpuQDV3lVjCG8iZ1eM1z/HlwFCwZY4DzEyd12frdR2zi58AAAD//wMAUEsDBBQA&#10;BgAIAAAAIQATqKgM2wAAAAUBAAAPAAAAZHJzL2Rvd25yZXYueG1sTI/BTsMwEETvSPyDtUjcqNNS&#10;EA1xqoqIQ49tEWc33iYBe53GTpPy9Wx7gctIqxnNvM2Wo7PihF1oPCmYThIQSKU3DVUKPnbvDy8g&#10;QtRktPWECs4YYJnf3mQ6NX6gDZ62sRJcQiHVCuoY21TKUNbodJj4Fom9g++cjnx2lTSdHrjcWTlL&#10;kmfpdEO8UOsW32osv7e9U2B+Duf2cRh26/Wm6I+2KQr8/FLq/m5cvYKIOMa/MFzwGR1yZtr7nkwQ&#10;VgE/Eq/K3mI+XYDYc+hpPgOZZ/I/ff4LAAD//wMAUEsBAi0AFAAGAAgAAAAhALaDOJL+AAAA4QEA&#10;ABMAAAAAAAAAAAAAAAAAAAAAAFtDb250ZW50X1R5cGVzXS54bWxQSwECLQAUAAYACAAAACEAOP0h&#10;/9YAAACUAQAACwAAAAAAAAAAAAAAAAAvAQAAX3JlbHMvLnJlbHNQSwECLQAUAAYACAAAACEALutM&#10;E78CAACuBQAADgAAAAAAAAAAAAAAAAAuAgAAZHJzL2Uyb0RvYy54bWxQSwECLQAUAAYACAAAACEA&#10;E6ioDNsAAAAFAQAADwAAAAAAAAAAAAAAAAAZBQAAZHJzL2Rvd25yZXYueG1sUEsFBgAAAAAEAAQA&#10;8wAAACEGAAAAAA==&#10;" filled="f" stroked="f">
              <v:stroke joinstyle="round"/>
              <o:lock v:ext="edit" shapetype="t"/>
              <v:textbox style="mso-fit-shape-to-text:t">
                <w:txbxContent>
                  <w:p w14:paraId="4AE5539F" w14:textId="77777777" w:rsidR="00D425DB" w:rsidRDefault="00D425DB" w:rsidP="00D425D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KLADDE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08"/>
    <w:rsid w:val="00182EE6"/>
    <w:rsid w:val="003271F2"/>
    <w:rsid w:val="006548A6"/>
    <w:rsid w:val="006F3F38"/>
    <w:rsid w:val="00750A08"/>
    <w:rsid w:val="00992C30"/>
    <w:rsid w:val="009A3A39"/>
    <w:rsid w:val="009A3AC6"/>
    <w:rsid w:val="00A43DF7"/>
    <w:rsid w:val="00B43F25"/>
    <w:rsid w:val="00CE71E4"/>
    <w:rsid w:val="00D4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13167F9D"/>
  <w15:docId w15:val="{C30EC045-30FC-4C9F-A54D-BFCA6092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 w:cs="Garamond"/>
      <w:sz w:val="22"/>
      <w:szCs w:val="22"/>
      <w:lang w:eastAsia="da-DK" w:bidi="hi-IN"/>
    </w:rPr>
  </w:style>
  <w:style w:type="paragraph" w:styleId="Overskrift1">
    <w:name w:val="heading 1"/>
    <w:basedOn w:val="Normal"/>
    <w:next w:val="Normal"/>
    <w:qFormat/>
    <w:pPr>
      <w:keepNext/>
      <w:keepLines/>
      <w:spacing w:after="180" w:line="240" w:lineRule="atLeast"/>
      <w:jc w:val="center"/>
      <w:outlineLvl w:val="0"/>
    </w:pPr>
    <w:rPr>
      <w:rFonts w:cs="Times New Roman"/>
      <w:caps/>
      <w:spacing w:val="20"/>
      <w:kern w:val="20"/>
      <w:sz w:val="18"/>
      <w:szCs w:val="18"/>
    </w:rPr>
  </w:style>
  <w:style w:type="paragraph" w:styleId="Overskrift2">
    <w:name w:val="heading 2"/>
    <w:basedOn w:val="Normal"/>
    <w:next w:val="Normal"/>
    <w:qFormat/>
    <w:pPr>
      <w:keepNext/>
      <w:keepLines/>
      <w:spacing w:after="170" w:line="240" w:lineRule="atLeast"/>
      <w:outlineLvl w:val="1"/>
    </w:pPr>
    <w:rPr>
      <w:rFonts w:cs="Times New Roman"/>
      <w:caps/>
      <w:kern w:val="20"/>
    </w:rPr>
  </w:style>
  <w:style w:type="paragraph" w:styleId="Overskrift3">
    <w:name w:val="heading 3"/>
    <w:basedOn w:val="Normal"/>
    <w:next w:val="Normal"/>
    <w:autoRedefine/>
    <w:qFormat/>
    <w:pPr>
      <w:keepNext/>
      <w:keepLines/>
      <w:spacing w:after="240" w:line="240" w:lineRule="atLeast"/>
      <w:outlineLvl w:val="2"/>
    </w:pPr>
    <w:rPr>
      <w:rFonts w:ascii="Century Gothic" w:hAnsi="Century Gothic" w:cs="Times New Roman"/>
      <w:kern w:val="20"/>
      <w:sz w:val="20"/>
      <w:szCs w:val="20"/>
    </w:rPr>
  </w:style>
  <w:style w:type="paragraph" w:styleId="Overskrift4">
    <w:name w:val="heading 4"/>
    <w:basedOn w:val="Normal"/>
    <w:next w:val="Normal"/>
    <w:qFormat/>
    <w:pPr>
      <w:keepNext/>
      <w:keepLines/>
      <w:spacing w:line="240" w:lineRule="atLeast"/>
      <w:outlineLvl w:val="3"/>
    </w:pPr>
    <w:rPr>
      <w:rFonts w:cs="Times New Roman"/>
      <w:caps/>
      <w:kern w:val="20"/>
      <w:sz w:val="18"/>
      <w:szCs w:val="18"/>
    </w:rPr>
  </w:style>
  <w:style w:type="paragraph" w:styleId="Overskrift5">
    <w:name w:val="heading 5"/>
    <w:basedOn w:val="Normal"/>
    <w:next w:val="Normal"/>
    <w:qFormat/>
    <w:pPr>
      <w:keepNext/>
      <w:keepLines/>
      <w:spacing w:line="240" w:lineRule="atLeast"/>
      <w:outlineLvl w:val="4"/>
    </w:pPr>
    <w:rPr>
      <w:rFonts w:cs="Times New Roman"/>
      <w:kern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keepLines/>
      <w:tabs>
        <w:tab w:val="center" w:pos="4320"/>
        <w:tab w:val="left" w:pos="4749"/>
        <w:tab w:val="right" w:pos="8640"/>
      </w:tabs>
      <w:spacing w:after="400"/>
    </w:pPr>
    <w:rPr>
      <w:kern w:val="18"/>
    </w:rPr>
  </w:style>
  <w:style w:type="paragraph" w:styleId="Markeringsbobletekst">
    <w:name w:val="Balloon Text"/>
    <w:basedOn w:val="Normal"/>
    <w:semiHidden/>
    <w:rPr>
      <w:rFonts w:ascii="Tahoma" w:hAnsi="Tahoma" w:cs="Times New Roman"/>
      <w:sz w:val="16"/>
      <w:szCs w:val="16"/>
    </w:rPr>
  </w:style>
  <w:style w:type="character" w:styleId="Sidetal">
    <w:name w:val="page number"/>
    <w:rPr>
      <w:rFonts w:ascii="Trebuchet MS" w:hAnsi="Trebuchet MS" w:hint="default"/>
      <w:b/>
      <w:bCs w:val="0"/>
      <w:color w:val="E24608"/>
    </w:rPr>
  </w:style>
  <w:style w:type="paragraph" w:styleId="Sidehoved">
    <w:name w:val="head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D425DB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da-D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C852C1E5F91724B9A95531E564938F8040047D3639BF074B14FBCC11A469034FDEF" ma:contentTypeVersion="57" ma:contentTypeDescription="Create a new document." ma:contentTypeScope="" ma:versionID="7c2c84f4d5e70cd1726c4144606fd097">
  <xsd:schema xmlns:xsd="http://www.w3.org/2001/XMLSchema" xmlns:xs="http://www.w3.org/2001/XMLSchema" xmlns:p="http://schemas.microsoft.com/office/2006/metadata/properties" xmlns:ns2="d01925c2-06df-47dc-afc4-5661f7a07983" targetNamespace="http://schemas.microsoft.com/office/2006/metadata/properties" ma:root="true" ma:fieldsID="52e0bc32026c19713dc65ca8528716ae" ns2:_="">
    <xsd:import namespace="d01925c2-06df-47dc-afc4-5661f7a07983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925c2-06df-47dc-afc4-5661f7a07983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0b7449da-1f85-442f-aa5d-dface1af0640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AD231713-E82E-4CE6-8999-1E8A6A67596B}" ma:internalName="CSXSubmissionMarket" ma:readOnly="false" ma:showField="MarketName" ma:web="d01925c2-06df-47dc-afc4-5661f7a07983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1c13c8e-1aed-4916-8045-29ff58760f73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6A3D5064-68F5-424F-8E94-94F877F427C1}" ma:internalName="InProjectListLookup" ma:readOnly="true" ma:showField="InProjectList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c2c5bcd4-d97a-45c4-81bc-a619b92ab81c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6A3D5064-68F5-424F-8E94-94F877F427C1}" ma:internalName="LastCompleteVersionLookup" ma:readOnly="true" ma:showField="LastCompleteVersion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6A3D5064-68F5-424F-8E94-94F877F427C1}" ma:internalName="LastPreviewErrorLookup" ma:readOnly="true" ma:showField="LastPreviewError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6A3D5064-68F5-424F-8E94-94F877F427C1}" ma:internalName="LastPreviewResultLookup" ma:readOnly="true" ma:showField="LastPreviewResult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6A3D5064-68F5-424F-8E94-94F877F427C1}" ma:internalName="LastPreviewAttemptDateLookup" ma:readOnly="true" ma:showField="LastPreviewAttemptDate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6A3D5064-68F5-424F-8E94-94F877F427C1}" ma:internalName="LastPreviewedByLookup" ma:readOnly="true" ma:showField="LastPreviewedBy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6A3D5064-68F5-424F-8E94-94F877F427C1}" ma:internalName="LastPreviewTimeLookup" ma:readOnly="true" ma:showField="LastPreviewTime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6A3D5064-68F5-424F-8E94-94F877F427C1}" ma:internalName="LastPreviewVersionLookup" ma:readOnly="true" ma:showField="LastPreviewVersion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6A3D5064-68F5-424F-8E94-94F877F427C1}" ma:internalName="LastPublishErrorLookup" ma:readOnly="true" ma:showField="LastPublishError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6A3D5064-68F5-424F-8E94-94F877F427C1}" ma:internalName="LastPublishResultLookup" ma:readOnly="true" ma:showField="LastPublishResult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6A3D5064-68F5-424F-8E94-94F877F427C1}" ma:internalName="LastPublishAttemptDateLookup" ma:readOnly="true" ma:showField="LastPublishAttemptDate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6A3D5064-68F5-424F-8E94-94F877F427C1}" ma:internalName="LastPublishedByLookup" ma:readOnly="true" ma:showField="LastPublishedBy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6A3D5064-68F5-424F-8E94-94F877F427C1}" ma:internalName="LastPublishTimeLookup" ma:readOnly="true" ma:showField="LastPublishTime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6A3D5064-68F5-424F-8E94-94F877F427C1}" ma:internalName="LastPublishVersionLookup" ma:readOnly="true" ma:showField="LastPublishVersion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16827E70-9845-430F-A094-8731080BBC99}" ma:internalName="LocLastLocAttemptVersionLookup" ma:readOnly="false" ma:showField="LastLocAttemptVersion" ma:web="d01925c2-06df-47dc-afc4-5661f7a07983">
      <xsd:simpleType>
        <xsd:restriction base="dms:Lookup"/>
      </xsd:simpleType>
    </xsd:element>
    <xsd:element name="LocLastLocAttemptVersionTypeLookup" ma:index="71" nillable="true" ma:displayName="Loc Last Loc Attempt Version Type" ma:default="" ma:list="{16827E70-9845-430F-A094-8731080BBC99}" ma:internalName="LocLastLocAttemptVersionTypeLookup" ma:readOnly="true" ma:showField="LastLocAttemptVersionType" ma:web="d01925c2-06df-47dc-afc4-5661f7a07983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16827E70-9845-430F-A094-8731080BBC99}" ma:internalName="LocNewPublishedVersionLookup" ma:readOnly="true" ma:showField="NewPublishedVersion" ma:web="d01925c2-06df-47dc-afc4-5661f7a07983">
      <xsd:simpleType>
        <xsd:restriction base="dms:Lookup"/>
      </xsd:simpleType>
    </xsd:element>
    <xsd:element name="LocOverallHandbackStatusLookup" ma:index="75" nillable="true" ma:displayName="Loc Overall Handback Status" ma:default="" ma:list="{16827E70-9845-430F-A094-8731080BBC99}" ma:internalName="LocOverallHandbackStatusLookup" ma:readOnly="true" ma:showField="OverallHandbackStatus" ma:web="d01925c2-06df-47dc-afc4-5661f7a07983">
      <xsd:simpleType>
        <xsd:restriction base="dms:Lookup"/>
      </xsd:simpleType>
    </xsd:element>
    <xsd:element name="LocOverallLocStatusLookup" ma:index="76" nillable="true" ma:displayName="Loc Overall Localize Status" ma:default="" ma:list="{16827E70-9845-430F-A094-8731080BBC99}" ma:internalName="LocOverallLocStatusLookup" ma:readOnly="true" ma:showField="OverallLocStatus" ma:web="d01925c2-06df-47dc-afc4-5661f7a07983">
      <xsd:simpleType>
        <xsd:restriction base="dms:Lookup"/>
      </xsd:simpleType>
    </xsd:element>
    <xsd:element name="LocOverallPreviewStatusLookup" ma:index="77" nillable="true" ma:displayName="Loc Overall Preview Status" ma:default="" ma:list="{16827E70-9845-430F-A094-8731080BBC99}" ma:internalName="LocOverallPreviewStatusLookup" ma:readOnly="true" ma:showField="OverallPreviewStatus" ma:web="d01925c2-06df-47dc-afc4-5661f7a07983">
      <xsd:simpleType>
        <xsd:restriction base="dms:Lookup"/>
      </xsd:simpleType>
    </xsd:element>
    <xsd:element name="LocOverallPublishStatusLookup" ma:index="78" nillable="true" ma:displayName="Loc Overall Publish Status" ma:default="" ma:list="{16827E70-9845-430F-A094-8731080BBC99}" ma:internalName="LocOverallPublishStatusLookup" ma:readOnly="true" ma:showField="OverallPublishStatus" ma:web="d01925c2-06df-47dc-afc4-5661f7a07983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16827E70-9845-430F-A094-8731080BBC99}" ma:internalName="LocProcessedForHandoffsLookup" ma:readOnly="true" ma:showField="ProcessedForHandoffs" ma:web="d01925c2-06df-47dc-afc4-5661f7a07983">
      <xsd:simpleType>
        <xsd:restriction base="dms:Lookup"/>
      </xsd:simpleType>
    </xsd:element>
    <xsd:element name="LocProcessedForMarketsLookup" ma:index="81" nillable="true" ma:displayName="Loc Processed For Markets" ma:default="" ma:list="{16827E70-9845-430F-A094-8731080BBC99}" ma:internalName="LocProcessedForMarketsLookup" ma:readOnly="true" ma:showField="ProcessedForMarkets" ma:web="d01925c2-06df-47dc-afc4-5661f7a07983">
      <xsd:simpleType>
        <xsd:restriction base="dms:Lookup"/>
      </xsd:simpleType>
    </xsd:element>
    <xsd:element name="LocPublishedDependentAssetsLookup" ma:index="82" nillable="true" ma:displayName="Loc Published Dependent Assets" ma:default="" ma:list="{16827E70-9845-430F-A094-8731080BBC99}" ma:internalName="LocPublishedDependentAssetsLookup" ma:readOnly="true" ma:showField="PublishedDependentAssets" ma:web="d01925c2-06df-47dc-afc4-5661f7a07983">
      <xsd:simpleType>
        <xsd:restriction base="dms:Lookup"/>
      </xsd:simpleType>
    </xsd:element>
    <xsd:element name="LocPublishedLinkedAssetsLookup" ma:index="83" nillable="true" ma:displayName="Loc Published Linked Assets" ma:default="" ma:list="{16827E70-9845-430F-A094-8731080BBC99}" ma:internalName="LocPublishedLinkedAssetsLookup" ma:readOnly="true" ma:showField="PublishedLinkedAssets" ma:web="d01925c2-06df-47dc-afc4-5661f7a07983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f279a4f-10c7-485f-97b6-00fffa36a68a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AD231713-E82E-4CE6-8999-1E8A6A67596B}" ma:internalName="Markets" ma:readOnly="false" ma:showField="MarketName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6A3D5064-68F5-424F-8E94-94F877F427C1}" ma:internalName="NumOfRatingsLookup" ma:readOnly="true" ma:showField="NumOfRatings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6A3D5064-68F5-424F-8E94-94F877F427C1}" ma:internalName="PublishStatusLookup" ma:readOnly="false" ma:showField="PublishStatus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e4b50b2c-1251-462e-9ce8-a84fcff9aa5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186d43cb-1a87-425b-8493-a068deffc2f6}" ma:internalName="TaxCatchAll" ma:showField="CatchAllData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186d43cb-1a87-425b-8493-a068deffc2f6}" ma:internalName="TaxCatchAllLabel" ma:readOnly="true" ma:showField="CatchAllDataLabel" ma:web="d01925c2-06df-47dc-afc4-5661f7a079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d01925c2-06df-47dc-afc4-5661f7a07983">false</MarketSpecific>
    <ApprovalStatus xmlns="d01925c2-06df-47dc-afc4-5661f7a07983">InProgress</ApprovalStatus>
    <LocComments xmlns="d01925c2-06df-47dc-afc4-5661f7a07983" xsi:nil="true"/>
    <DirectSourceMarket xmlns="d01925c2-06df-47dc-afc4-5661f7a07983">english</DirectSourceMarket>
    <ThumbnailAssetId xmlns="d01925c2-06df-47dc-afc4-5661f7a07983" xsi:nil="true"/>
    <PrimaryImageGen xmlns="d01925c2-06df-47dc-afc4-5661f7a07983">true</PrimaryImageGen>
    <LegacyData xmlns="d01925c2-06df-47dc-afc4-5661f7a07983" xsi:nil="true"/>
    <TPFriendlyName xmlns="d01925c2-06df-47dc-afc4-5661f7a07983" xsi:nil="true"/>
    <NumericId xmlns="d01925c2-06df-47dc-afc4-5661f7a07983" xsi:nil="true"/>
    <LocRecommendedHandoff xmlns="d01925c2-06df-47dc-afc4-5661f7a07983" xsi:nil="true"/>
    <BlockPublish xmlns="d01925c2-06df-47dc-afc4-5661f7a07983">false</BlockPublish>
    <BusinessGroup xmlns="d01925c2-06df-47dc-afc4-5661f7a07983" xsi:nil="true"/>
    <OpenTemplate xmlns="d01925c2-06df-47dc-afc4-5661f7a07983">true</OpenTemplate>
    <SourceTitle xmlns="d01925c2-06df-47dc-afc4-5661f7a07983">Holiday stationery (with candy cane watermark)</SourceTitle>
    <APEditor xmlns="d01925c2-06df-47dc-afc4-5661f7a07983">
      <UserInfo>
        <DisplayName/>
        <AccountId xsi:nil="true"/>
        <AccountType/>
      </UserInfo>
    </APEditor>
    <UALocComments xmlns="d01925c2-06df-47dc-afc4-5661f7a07983">2007 Template UpLeveling Do Not HandOff</UALocComments>
    <IntlLangReviewDate xmlns="d01925c2-06df-47dc-afc4-5661f7a07983" xsi:nil="true"/>
    <PublishStatusLookup xmlns="d01925c2-06df-47dc-afc4-5661f7a07983">
      <Value>328045</Value>
      <Value>328049</Value>
    </PublishStatusLookup>
    <ParentAssetId xmlns="d01925c2-06df-47dc-afc4-5661f7a07983" xsi:nil="true"/>
    <FeatureTagsTaxHTField0 xmlns="d01925c2-06df-47dc-afc4-5661f7a07983">
      <Terms xmlns="http://schemas.microsoft.com/office/infopath/2007/PartnerControls"/>
    </FeatureTagsTaxHTField0>
    <MachineTranslated xmlns="d01925c2-06df-47dc-afc4-5661f7a07983">false</MachineTranslated>
    <Providers xmlns="d01925c2-06df-47dc-afc4-5661f7a07983" xsi:nil="true"/>
    <OriginalSourceMarket xmlns="d01925c2-06df-47dc-afc4-5661f7a07983">english</OriginalSourceMarket>
    <APDescription xmlns="d01925c2-06df-47dc-afc4-5661f7a07983" xsi:nil="true"/>
    <ContentItem xmlns="d01925c2-06df-47dc-afc4-5661f7a07983" xsi:nil="true"/>
    <ClipArtFilename xmlns="d01925c2-06df-47dc-afc4-5661f7a07983" xsi:nil="true"/>
    <TPInstallLocation xmlns="d01925c2-06df-47dc-afc4-5661f7a07983" xsi:nil="true"/>
    <TimesCloned xmlns="d01925c2-06df-47dc-afc4-5661f7a07983" xsi:nil="true"/>
    <PublishTargets xmlns="d01925c2-06df-47dc-afc4-5661f7a07983">OfficeOnline,OfficeOnlineVNext</PublishTargets>
    <AcquiredFrom xmlns="d01925c2-06df-47dc-afc4-5661f7a07983">Internal MS</AcquiredFrom>
    <AssetStart xmlns="d01925c2-06df-47dc-afc4-5661f7a07983">2012-02-17T16:19:00+00:00</AssetStart>
    <FriendlyTitle xmlns="d01925c2-06df-47dc-afc4-5661f7a07983" xsi:nil="true"/>
    <Provider xmlns="d01925c2-06df-47dc-afc4-5661f7a07983" xsi:nil="true"/>
    <LastHandOff xmlns="d01925c2-06df-47dc-afc4-5661f7a07983" xsi:nil="true"/>
    <Manager xmlns="d01925c2-06df-47dc-afc4-5661f7a07983" xsi:nil="true"/>
    <UALocRecommendation xmlns="d01925c2-06df-47dc-afc4-5661f7a07983">Localize</UALocRecommendation>
    <ArtSampleDocs xmlns="d01925c2-06df-47dc-afc4-5661f7a07983" xsi:nil="true"/>
    <UACurrentWords xmlns="d01925c2-06df-47dc-afc4-5661f7a07983" xsi:nil="true"/>
    <TPClientViewer xmlns="d01925c2-06df-47dc-afc4-5661f7a07983" xsi:nil="true"/>
    <TemplateStatus xmlns="d01925c2-06df-47dc-afc4-5661f7a07983">Complete</TemplateStatus>
    <ShowIn xmlns="d01925c2-06df-47dc-afc4-5661f7a07983">Show everywhere</ShowIn>
    <CSXHash xmlns="d01925c2-06df-47dc-afc4-5661f7a07983" xsi:nil="true"/>
    <Downloads xmlns="d01925c2-06df-47dc-afc4-5661f7a07983">0</Downloads>
    <VoteCount xmlns="d01925c2-06df-47dc-afc4-5661f7a07983" xsi:nil="true"/>
    <OOCacheId xmlns="d01925c2-06df-47dc-afc4-5661f7a07983" xsi:nil="true"/>
    <IsDeleted xmlns="d01925c2-06df-47dc-afc4-5661f7a07983">false</IsDeleted>
    <InternalTagsTaxHTField0 xmlns="d01925c2-06df-47dc-afc4-5661f7a07983">
      <Terms xmlns="http://schemas.microsoft.com/office/infopath/2007/PartnerControls"/>
    </InternalTagsTaxHTField0>
    <UANotes xmlns="d01925c2-06df-47dc-afc4-5661f7a07983">2003 to 2007 conversion</UANotes>
    <AssetExpire xmlns="d01925c2-06df-47dc-afc4-5661f7a07983">2035-01-01T08:00:00+00:00</AssetExpire>
    <CSXSubmissionMarket xmlns="d01925c2-06df-47dc-afc4-5661f7a07983" xsi:nil="true"/>
    <DSATActionTaken xmlns="d01925c2-06df-47dc-afc4-5661f7a07983" xsi:nil="true"/>
    <SubmitterId xmlns="d01925c2-06df-47dc-afc4-5661f7a07983" xsi:nil="true"/>
    <EditorialTags xmlns="d01925c2-06df-47dc-afc4-5661f7a07983" xsi:nil="true"/>
    <TPExecutable xmlns="d01925c2-06df-47dc-afc4-5661f7a07983" xsi:nil="true"/>
    <CSXSubmissionDate xmlns="d01925c2-06df-47dc-afc4-5661f7a07983" xsi:nil="true"/>
    <CSXUpdate xmlns="d01925c2-06df-47dc-afc4-5661f7a07983">false</CSXUpdate>
    <AssetType xmlns="d01925c2-06df-47dc-afc4-5661f7a07983">TP</AssetType>
    <ApprovalLog xmlns="d01925c2-06df-47dc-afc4-5661f7a07983" xsi:nil="true"/>
    <BugNumber xmlns="d01925c2-06df-47dc-afc4-5661f7a07983" xsi:nil="true"/>
    <OriginAsset xmlns="d01925c2-06df-47dc-afc4-5661f7a07983" xsi:nil="true"/>
    <TPComponent xmlns="d01925c2-06df-47dc-afc4-5661f7a07983" xsi:nil="true"/>
    <Milestone xmlns="d01925c2-06df-47dc-afc4-5661f7a07983" xsi:nil="true"/>
    <RecommendationsModifier xmlns="d01925c2-06df-47dc-afc4-5661f7a07983" xsi:nil="true"/>
    <AssetId xmlns="d01925c2-06df-47dc-afc4-5661f7a07983">TP102830481</AssetId>
    <PolicheckWords xmlns="d01925c2-06df-47dc-afc4-5661f7a07983" xsi:nil="true"/>
    <TPLaunchHelpLink xmlns="d01925c2-06df-47dc-afc4-5661f7a07983" xsi:nil="true"/>
    <IntlLocPriority xmlns="d01925c2-06df-47dc-afc4-5661f7a07983" xsi:nil="true"/>
    <TPApplication xmlns="d01925c2-06df-47dc-afc4-5661f7a07983" xsi:nil="true"/>
    <IntlLangReviewer xmlns="d01925c2-06df-47dc-afc4-5661f7a07983" xsi:nil="true"/>
    <HandoffToMSDN xmlns="d01925c2-06df-47dc-afc4-5661f7a07983" xsi:nil="true"/>
    <PlannedPubDate xmlns="d01925c2-06df-47dc-afc4-5661f7a07983" xsi:nil="true"/>
    <CrawlForDependencies xmlns="d01925c2-06df-47dc-afc4-5661f7a07983">false</CrawlForDependencies>
    <LocLastLocAttemptVersionLookup xmlns="d01925c2-06df-47dc-afc4-5661f7a07983">826070</LocLastLocAttemptVersionLookup>
    <TrustLevel xmlns="d01925c2-06df-47dc-afc4-5661f7a07983">1 Microsoft Managed Content</TrustLevel>
    <CampaignTagsTaxHTField0 xmlns="d01925c2-06df-47dc-afc4-5661f7a07983">
      <Terms xmlns="http://schemas.microsoft.com/office/infopath/2007/PartnerControls"/>
    </CampaignTagsTaxHTField0>
    <TPNamespace xmlns="d01925c2-06df-47dc-afc4-5661f7a07983" xsi:nil="true"/>
    <TaxCatchAll xmlns="d01925c2-06df-47dc-afc4-5661f7a07983"/>
    <IsSearchable xmlns="d01925c2-06df-47dc-afc4-5661f7a07983">true</IsSearchable>
    <TemplateTemplateType xmlns="d01925c2-06df-47dc-afc4-5661f7a07983">Word 2007 Default</TemplateTemplateType>
    <Markets xmlns="d01925c2-06df-47dc-afc4-5661f7a07983"/>
    <IntlLangReview xmlns="d01925c2-06df-47dc-afc4-5661f7a07983">false</IntlLangReview>
    <UAProjectedTotalWords xmlns="d01925c2-06df-47dc-afc4-5661f7a07983" xsi:nil="true"/>
    <OutputCachingOn xmlns="d01925c2-06df-47dc-afc4-5661f7a07983">false</OutputCachingOn>
    <LocMarketGroupTiers2 xmlns="d01925c2-06df-47dc-afc4-5661f7a07983">,t:Tier 1,t:Tier 2,t:Tier 3,</LocMarketGroupTiers2>
    <APAuthor xmlns="d01925c2-06df-47dc-afc4-5661f7a07983">
      <UserInfo>
        <DisplayName/>
        <AccountId>1928</AccountId>
        <AccountType/>
      </UserInfo>
    </APAuthor>
    <TPCommandLine xmlns="d01925c2-06df-47dc-afc4-5661f7a07983" xsi:nil="true"/>
    <LocManualTestRequired xmlns="d01925c2-06df-47dc-afc4-5661f7a07983">false</LocManualTestRequired>
    <TPAppVersion xmlns="d01925c2-06df-47dc-afc4-5661f7a07983" xsi:nil="true"/>
    <EditorialStatus xmlns="d01925c2-06df-47dc-afc4-5661f7a07983" xsi:nil="true"/>
    <LastModifiedDateTime xmlns="d01925c2-06df-47dc-afc4-5661f7a07983" xsi:nil="true"/>
    <TPLaunchHelpLinkType xmlns="d01925c2-06df-47dc-afc4-5661f7a07983">Template</TPLaunchHelpLinkType>
    <OriginalRelease xmlns="d01925c2-06df-47dc-afc4-5661f7a07983">14</OriginalRelease>
    <ScenarioTagsTaxHTField0 xmlns="d01925c2-06df-47dc-afc4-5661f7a07983">
      <Terms xmlns="http://schemas.microsoft.com/office/infopath/2007/PartnerControls"/>
    </ScenarioTagsTaxHTField0>
    <LocalizationTagsTaxHTField0 xmlns="d01925c2-06df-47dc-afc4-5661f7a07983">
      <Terms xmlns="http://schemas.microsoft.com/office/infopath/2007/PartnerControls"/>
    </LocalizationTagsTaxHTField0>
  </documentManagement>
</p:properties>
</file>

<file path=customXml/itemProps1.xml><?xml version="1.0" encoding="utf-8"?>
<ds:datastoreItem xmlns:ds="http://schemas.openxmlformats.org/officeDocument/2006/customXml" ds:itemID="{46BE10F4-09A5-41E3-844E-132B9EFDB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6032C-3435-4C1D-9C7A-07A0DBD93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925c2-06df-47dc-afc4-5661f7a07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CDB6C-BCC7-4762-9492-E7F491DF3990}">
  <ds:schemaRefs>
    <ds:schemaRef ds:uri="http://schemas.microsoft.com/office/2006/metadata/properties"/>
    <ds:schemaRef ds:uri="http://schemas.microsoft.com/office/infopath/2007/PartnerControls"/>
    <ds:schemaRef ds:uri="d01925c2-06df-47dc-afc4-5661f7a079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Poulsen</dc:creator>
  <cp:keywords/>
  <dc:description/>
  <cp:lastModifiedBy>Hans Karl Højgaard</cp:lastModifiedBy>
  <cp:revision>2</cp:revision>
  <cp:lastPrinted>2003-11-13T18:25:00Z</cp:lastPrinted>
  <dcterms:created xsi:type="dcterms:W3CDTF">2018-12-12T10:25:00Z</dcterms:created>
  <dcterms:modified xsi:type="dcterms:W3CDTF">2018-12-12T10:25:00Z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TC010161291030</vt:lpwstr>
  </property>
  <property fmtid="{D5CDD505-2E9C-101B-9397-08002B2CF9AE}" pid="3" name="InternalTags">
    <vt:lpwstr/>
  </property>
  <property fmtid="{D5CDD505-2E9C-101B-9397-08002B2CF9AE}" pid="4" name="ContentTypeId">
    <vt:lpwstr>0x010100FC852C1E5F91724B9A95531E564938F8040047D3639BF074B14FBCC11A469034FDEF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7984300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