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628F11E" w14:textId="77777777" w:rsidR="00B178D8" w:rsidRDefault="00DA2C27" w:rsidP="00DA2C27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Góð ráð til stílaskriving</w:t>
      </w:r>
    </w:p>
    <w:p w14:paraId="1BB6F553" w14:textId="77777777" w:rsidR="00DA2C27" w:rsidRDefault="00DA2C27" w:rsidP="00DA2C27">
      <w:pPr>
        <w:spacing w:line="360" w:lineRule="auto"/>
        <w:jc w:val="center"/>
        <w:rPr>
          <w:b/>
          <w:sz w:val="32"/>
          <w:szCs w:val="32"/>
        </w:rPr>
      </w:pPr>
    </w:p>
    <w:p w14:paraId="54EE3A82" w14:textId="77777777" w:rsidR="00300004" w:rsidRPr="009461B4" w:rsidRDefault="00300004" w:rsidP="00DA2C27">
      <w:pPr>
        <w:spacing w:line="360" w:lineRule="auto"/>
        <w:rPr>
          <w:b/>
        </w:rPr>
      </w:pPr>
      <w:r w:rsidRPr="009461B4">
        <w:rPr>
          <w:b/>
        </w:rPr>
        <w:t>YVIRSKRIFT</w:t>
      </w:r>
    </w:p>
    <w:p w14:paraId="52476065" w14:textId="77777777" w:rsidR="00DA2C27" w:rsidRDefault="00DA2C27" w:rsidP="00DA2C27">
      <w:pPr>
        <w:spacing w:line="360" w:lineRule="auto"/>
      </w:pPr>
      <w:r>
        <w:t>- Altíð brúka yvirskriftina, sum stendur undir evninum.</w:t>
      </w:r>
    </w:p>
    <w:p w14:paraId="61A343D5" w14:textId="77777777" w:rsidR="0035382D" w:rsidRDefault="0035382D" w:rsidP="00DA2C27">
      <w:pPr>
        <w:spacing w:line="360" w:lineRule="auto"/>
      </w:pPr>
    </w:p>
    <w:p w14:paraId="4F6E2668" w14:textId="4D01A38B" w:rsidR="0035382D" w:rsidRDefault="0035382D" w:rsidP="00DA2C27">
      <w:pPr>
        <w:spacing w:line="360" w:lineRule="auto"/>
        <w:rPr>
          <w:b/>
        </w:rPr>
      </w:pPr>
      <w:r>
        <w:rPr>
          <w:b/>
        </w:rPr>
        <w:t>SPURDÓMUR</w:t>
      </w:r>
    </w:p>
    <w:p w14:paraId="109F5EB9" w14:textId="095EC299" w:rsidR="0035382D" w:rsidRPr="0035382D" w:rsidRDefault="0035382D" w:rsidP="00DA2C27">
      <w:pPr>
        <w:spacing w:line="360" w:lineRule="auto"/>
      </w:pPr>
      <w:r>
        <w:rPr>
          <w:b/>
        </w:rPr>
        <w:t xml:space="preserve">- </w:t>
      </w:r>
      <w:r>
        <w:t>Les spurdómin væl og svara øllum punktum.</w:t>
      </w:r>
      <w:bookmarkStart w:id="0" w:name="_GoBack"/>
      <w:bookmarkEnd w:id="0"/>
    </w:p>
    <w:p w14:paraId="1749F45C" w14:textId="77777777" w:rsidR="00300004" w:rsidRDefault="00300004" w:rsidP="00DA2C27">
      <w:pPr>
        <w:spacing w:line="360" w:lineRule="auto"/>
      </w:pPr>
    </w:p>
    <w:p w14:paraId="0B3035F5" w14:textId="77777777" w:rsidR="00300004" w:rsidRPr="009461B4" w:rsidRDefault="00300004" w:rsidP="00DA2C27">
      <w:pPr>
        <w:spacing w:line="360" w:lineRule="auto"/>
        <w:rPr>
          <w:b/>
        </w:rPr>
      </w:pPr>
      <w:r w:rsidRPr="009461B4">
        <w:rPr>
          <w:b/>
        </w:rPr>
        <w:t>REYÐI TRÁÐURIN/FLÓTANDI HEILD</w:t>
      </w:r>
    </w:p>
    <w:p w14:paraId="5392A4E3" w14:textId="16AB8F29" w:rsidR="00300004" w:rsidRDefault="00300004" w:rsidP="00DA2C27">
      <w:pPr>
        <w:spacing w:line="360" w:lineRule="auto"/>
      </w:pPr>
      <w:r>
        <w:t>- Ikki byrja stílin við: "Eg val</w:t>
      </w:r>
      <w:r w:rsidR="00730442">
        <w:t xml:space="preserve">di hatta evnið, tí ......" og </w:t>
      </w:r>
      <w:r>
        <w:t xml:space="preserve"> sigið heldur ikki móti endanum: "Hetta var tað, eg hevði at siga um hetta evnið...". (Sí brot um inngang og útgang)</w:t>
      </w:r>
    </w:p>
    <w:p w14:paraId="3BCC6ABD" w14:textId="77777777" w:rsidR="00DA2C27" w:rsidRDefault="00DA2C27" w:rsidP="00DA2C27">
      <w:pPr>
        <w:spacing w:line="360" w:lineRule="auto"/>
      </w:pPr>
    </w:p>
    <w:p w14:paraId="2C279912" w14:textId="77777777" w:rsidR="00300004" w:rsidRPr="009461B4" w:rsidRDefault="00300004" w:rsidP="00DA2C27">
      <w:pPr>
        <w:spacing w:line="360" w:lineRule="auto"/>
        <w:rPr>
          <w:b/>
        </w:rPr>
      </w:pPr>
      <w:r w:rsidRPr="009461B4">
        <w:rPr>
          <w:b/>
        </w:rPr>
        <w:t>INNGANG</w:t>
      </w:r>
    </w:p>
    <w:p w14:paraId="06281B2A" w14:textId="77777777" w:rsidR="00DA2C27" w:rsidRDefault="00DA2C27" w:rsidP="00DA2C27">
      <w:pPr>
        <w:spacing w:line="360" w:lineRule="auto"/>
      </w:pPr>
      <w:r>
        <w:t>- Minnist til inngang, har tit leiða inn á evnið, áðrenn tit byrja upp á sjálva viðgerðina. Undantakið er, um tit skriva eina stuttsøgu. Har skulu tit IKKI skriva inngang og útgang.</w:t>
      </w:r>
    </w:p>
    <w:p w14:paraId="4BA6C2A5" w14:textId="77777777" w:rsidR="00DA2C27" w:rsidRDefault="00DA2C27" w:rsidP="00DA2C27">
      <w:pPr>
        <w:spacing w:line="360" w:lineRule="auto"/>
      </w:pPr>
    </w:p>
    <w:p w14:paraId="57860A1C" w14:textId="77777777" w:rsidR="00300004" w:rsidRPr="009461B4" w:rsidRDefault="00300004" w:rsidP="00DA2C27">
      <w:pPr>
        <w:spacing w:line="360" w:lineRule="auto"/>
        <w:rPr>
          <w:b/>
        </w:rPr>
      </w:pPr>
      <w:r w:rsidRPr="009461B4">
        <w:rPr>
          <w:b/>
        </w:rPr>
        <w:t>ÚTGANG</w:t>
      </w:r>
    </w:p>
    <w:p w14:paraId="4C3EA9AA" w14:textId="77777777" w:rsidR="00DA2C27" w:rsidRDefault="00DA2C27" w:rsidP="00DA2C27">
      <w:pPr>
        <w:spacing w:line="360" w:lineRule="auto"/>
      </w:pPr>
      <w:r>
        <w:t>- Minnist til útgang, har tit gera eina samanumtøku av evninum. Útgangurin plagar at vera eitt svar upp á inngangin. Ikki byrja upp á nakað nýtt í útganginum, men bara taka samanum og gera eina niðurstøðu. Og endiliga ikki enda mitt í viðgerðini.</w:t>
      </w:r>
    </w:p>
    <w:p w14:paraId="1AFFC244" w14:textId="77777777" w:rsidR="00DA2C27" w:rsidRDefault="00DA2C27" w:rsidP="00DA2C27">
      <w:pPr>
        <w:spacing w:line="360" w:lineRule="auto"/>
      </w:pPr>
    </w:p>
    <w:p w14:paraId="60CC6692" w14:textId="77777777" w:rsidR="00300004" w:rsidRPr="009461B4" w:rsidRDefault="00300004" w:rsidP="00DA2C27">
      <w:pPr>
        <w:spacing w:line="360" w:lineRule="auto"/>
        <w:rPr>
          <w:b/>
        </w:rPr>
      </w:pPr>
      <w:r w:rsidRPr="009461B4">
        <w:rPr>
          <w:b/>
        </w:rPr>
        <w:t>NÚTÍÐ ELLA TÁTÍÐ</w:t>
      </w:r>
    </w:p>
    <w:p w14:paraId="1C87CDE7" w14:textId="77777777" w:rsidR="00DA2C27" w:rsidRDefault="00DA2C27" w:rsidP="00DA2C27">
      <w:pPr>
        <w:spacing w:line="360" w:lineRule="auto"/>
      </w:pPr>
      <w:r>
        <w:t>- Vel eina tíð at skriva í. Ikki skifta millum nútíð og tátíð. Ikki uttan, at tit greiða frá onkrum, ið er hent.</w:t>
      </w:r>
    </w:p>
    <w:p w14:paraId="20F2C8BF" w14:textId="77777777" w:rsidR="00DA2C27" w:rsidRDefault="00DA2C27" w:rsidP="00DA2C27">
      <w:pPr>
        <w:spacing w:line="360" w:lineRule="auto"/>
      </w:pPr>
    </w:p>
    <w:p w14:paraId="1D0C1936" w14:textId="77777777" w:rsidR="00300004" w:rsidRPr="009461B4" w:rsidRDefault="00300004" w:rsidP="00DA2C27">
      <w:pPr>
        <w:spacing w:line="360" w:lineRule="auto"/>
        <w:rPr>
          <w:b/>
        </w:rPr>
      </w:pPr>
      <w:r w:rsidRPr="009461B4">
        <w:rPr>
          <w:b/>
        </w:rPr>
        <w:t>TING, MAN, BURDI</w:t>
      </w:r>
    </w:p>
    <w:p w14:paraId="742FED94" w14:textId="77777777" w:rsidR="00DA2C27" w:rsidRDefault="00DA2C27" w:rsidP="00DA2C27">
      <w:pPr>
        <w:spacing w:line="360" w:lineRule="auto"/>
      </w:pPr>
      <w:r>
        <w:t>- So eru tað nøkur orð, ið tit ikki skulu brúka.</w:t>
      </w:r>
    </w:p>
    <w:p w14:paraId="6DBA331C" w14:textId="4E9FCD18" w:rsidR="00DA2C27" w:rsidRDefault="00DA2C27" w:rsidP="00DA2C27">
      <w:pPr>
        <w:spacing w:line="360" w:lineRule="auto"/>
      </w:pPr>
      <w:r>
        <w:tab/>
        <w:t>- Ikki siga "ting"!! Eitt ting er ein lutur. Ofta verður skriva</w:t>
      </w:r>
      <w:r w:rsidR="00730442">
        <w:t>ð</w:t>
      </w:r>
      <w:r>
        <w:t>: "Gera býtt ting". Skrivið heldur: "Gera okkurt býtt".</w:t>
      </w:r>
    </w:p>
    <w:p w14:paraId="638BEA35" w14:textId="77777777" w:rsidR="00730442" w:rsidRDefault="00DA2C27" w:rsidP="00DA2C27">
      <w:pPr>
        <w:spacing w:line="360" w:lineRule="auto"/>
      </w:pPr>
      <w:r>
        <w:tab/>
        <w:t xml:space="preserve">- Ikki brúka  "man"!!. Umskrivið heldur setningin. T.d. ístaðin fyri at siga: "Ofta hoyrir man um...", kunnu tit heldur siga: "Ofta hoyrist" ella "Ofta verður hoyrt" . </w:t>
      </w:r>
    </w:p>
    <w:p w14:paraId="1556A11F" w14:textId="55EB6361" w:rsidR="00730442" w:rsidRDefault="00DA2C27" w:rsidP="00DA2C27">
      <w:pPr>
        <w:spacing w:line="360" w:lineRule="auto"/>
      </w:pPr>
      <w:r>
        <w:lastRenderedPageBreak/>
        <w:t>Eitt annað dømi er: "Kann man siga hetta..."</w:t>
      </w:r>
      <w:r w:rsidR="00730442">
        <w:t>, sigið heldur: "Ber til at siga</w:t>
      </w:r>
      <w:r>
        <w:t xml:space="preserve"> hetta..." osfr. </w:t>
      </w:r>
    </w:p>
    <w:p w14:paraId="1B47AC30" w14:textId="376FE9BF" w:rsidR="00DA2C27" w:rsidRDefault="00DA2C27" w:rsidP="00DA2C27">
      <w:pPr>
        <w:spacing w:line="360" w:lineRule="auto"/>
      </w:pPr>
      <w:r>
        <w:t>Tað ber altíð til at umskriva setningin.</w:t>
      </w:r>
    </w:p>
    <w:p w14:paraId="27A58063" w14:textId="77777777" w:rsidR="00DA2C27" w:rsidRDefault="00DA2C27" w:rsidP="00DA2C27">
      <w:pPr>
        <w:spacing w:line="360" w:lineRule="auto"/>
      </w:pPr>
      <w:r>
        <w:tab/>
        <w:t>- Ikki skriva "burdi"!! Er burdi eitt sagnorð? Ber til at siga "at burda" í navnhátti? Nei!! ístaðin fyri "Hann burdi gjørt tað", skrivið heldur: "Hann átti at gjørt tað".</w:t>
      </w:r>
    </w:p>
    <w:p w14:paraId="133B0C5E" w14:textId="77777777" w:rsidR="00DA2C27" w:rsidRDefault="00DA2C27" w:rsidP="00DA2C27">
      <w:pPr>
        <w:spacing w:line="360" w:lineRule="auto"/>
      </w:pPr>
    </w:p>
    <w:p w14:paraId="5B6702CD" w14:textId="77777777" w:rsidR="00730442" w:rsidRPr="00730442" w:rsidRDefault="00DA2C27" w:rsidP="00DA2C27">
      <w:pPr>
        <w:spacing w:line="360" w:lineRule="auto"/>
        <w:rPr>
          <w:b/>
          <w:sz w:val="28"/>
          <w:szCs w:val="28"/>
        </w:rPr>
      </w:pPr>
      <w:r w:rsidRPr="00730442">
        <w:rPr>
          <w:b/>
          <w:sz w:val="28"/>
          <w:szCs w:val="28"/>
        </w:rPr>
        <w:t xml:space="preserve">- Føroyskt orð!!! </w:t>
      </w:r>
    </w:p>
    <w:p w14:paraId="5B5620AD" w14:textId="41B6B66E" w:rsidR="00DA2C27" w:rsidRDefault="00DA2C27" w:rsidP="00DA2C27">
      <w:pPr>
        <w:spacing w:line="360" w:lineRule="auto"/>
      </w:pPr>
      <w:r>
        <w:t>Í føroyskum stíli skulu tit skriva føroysk orð. Dømi: problem - trupulleiki, alíkavæl - kortini</w:t>
      </w:r>
      <w:r w:rsidR="00867503">
        <w:t>, annarleiðis-øðrvísi</w:t>
      </w:r>
      <w:r w:rsidR="00730442">
        <w:t>, vissi-um</w:t>
      </w:r>
      <w:r>
        <w:t xml:space="preserve"> osfr.</w:t>
      </w:r>
    </w:p>
    <w:p w14:paraId="12308556" w14:textId="77777777" w:rsidR="00DA2C27" w:rsidRDefault="00DA2C27" w:rsidP="00DA2C27">
      <w:pPr>
        <w:spacing w:line="360" w:lineRule="auto"/>
      </w:pPr>
    </w:p>
    <w:p w14:paraId="7B91C9F9" w14:textId="77777777" w:rsidR="009461B4" w:rsidRPr="009461B4" w:rsidRDefault="009461B4" w:rsidP="00DA2C27">
      <w:pPr>
        <w:spacing w:line="360" w:lineRule="auto"/>
        <w:rPr>
          <w:b/>
        </w:rPr>
      </w:pPr>
      <w:r w:rsidRPr="009461B4">
        <w:rPr>
          <w:b/>
        </w:rPr>
        <w:t>VEGNA og ORSAKAÐ AV</w:t>
      </w:r>
    </w:p>
    <w:p w14:paraId="6A77EAB6" w14:textId="22FE3E22" w:rsidR="00DA2C27" w:rsidRDefault="00DA2C27" w:rsidP="00DA2C27">
      <w:pPr>
        <w:spacing w:line="360" w:lineRule="auto"/>
      </w:pPr>
      <w:r>
        <w:t>- Tað er munur á VEGNA og ORSAKAÐ AV</w:t>
      </w:r>
      <w:r w:rsidR="00867503">
        <w:t>!!</w:t>
      </w:r>
    </w:p>
    <w:p w14:paraId="15744A58" w14:textId="77777777" w:rsidR="00867503" w:rsidRDefault="00867503" w:rsidP="00DA2C27">
      <w:pPr>
        <w:spacing w:line="360" w:lineRule="auto"/>
      </w:pPr>
      <w:r>
        <w:t>Um eg ringi til bankan fyri mammu mína, so ringi eg vegna hana.</w:t>
      </w:r>
    </w:p>
    <w:p w14:paraId="2954DFF9" w14:textId="77777777" w:rsidR="00867503" w:rsidRDefault="00867503" w:rsidP="00DA2C27">
      <w:pPr>
        <w:spacing w:line="360" w:lineRule="auto"/>
      </w:pPr>
      <w:r>
        <w:t>Um handilin er stongdur, tí veðrið er ringt, so er hann stongdur orsakað av ringum veðri.</w:t>
      </w:r>
    </w:p>
    <w:p w14:paraId="38210A4E" w14:textId="77777777" w:rsidR="00867503" w:rsidRDefault="00867503" w:rsidP="00DA2C27">
      <w:pPr>
        <w:spacing w:line="360" w:lineRule="auto"/>
      </w:pPr>
      <w:r>
        <w:t>VEGNA er umboðandi, tú umboðar onkran.</w:t>
      </w:r>
    </w:p>
    <w:p w14:paraId="66952AAD" w14:textId="77777777" w:rsidR="00867503" w:rsidRDefault="00867503" w:rsidP="00DA2C27">
      <w:pPr>
        <w:spacing w:line="360" w:lineRule="auto"/>
      </w:pPr>
      <w:r>
        <w:t>ORSAKAÐ AV er av onkrari orsøk.</w:t>
      </w:r>
    </w:p>
    <w:p w14:paraId="03930E9C" w14:textId="77777777" w:rsidR="00867503" w:rsidRDefault="00867503" w:rsidP="00DA2C27">
      <w:pPr>
        <w:spacing w:line="360" w:lineRule="auto"/>
      </w:pPr>
    </w:p>
    <w:p w14:paraId="0EA26EC1" w14:textId="77777777" w:rsidR="009461B4" w:rsidRPr="009461B4" w:rsidRDefault="009461B4" w:rsidP="00DA2C27">
      <w:pPr>
        <w:spacing w:line="360" w:lineRule="auto"/>
        <w:rPr>
          <w:b/>
        </w:rPr>
      </w:pPr>
      <w:r w:rsidRPr="009461B4">
        <w:rPr>
          <w:b/>
        </w:rPr>
        <w:t>TEKNSETING</w:t>
      </w:r>
    </w:p>
    <w:p w14:paraId="3BA42F65" w14:textId="2107FA20" w:rsidR="00867503" w:rsidRDefault="009461B4" w:rsidP="00DA2C27">
      <w:pPr>
        <w:spacing w:line="360" w:lineRule="auto"/>
      </w:pPr>
      <w:r>
        <w:t xml:space="preserve">- </w:t>
      </w:r>
      <w:r w:rsidR="00867503">
        <w:t>Og so er tað teknseting. Hugsið um at brúka punktum og komma. Ikki skriva langar setningar uttan nakað tekn. Setið umsøgn og grundlið, so síggja tit, hvar komma skal verða.</w:t>
      </w:r>
    </w:p>
    <w:p w14:paraId="24BAFC6D" w14:textId="77777777" w:rsidR="00867503" w:rsidRDefault="00867503" w:rsidP="00DA2C27">
      <w:pPr>
        <w:spacing w:line="360" w:lineRule="auto"/>
      </w:pPr>
      <w:r>
        <w:t>Dømi: "B36 vann 6-1 móti HB í Gundadali tann 1. juni í 2006." Her er einki komma, tí bara ein grundliður og ein umsøgn eru.</w:t>
      </w:r>
    </w:p>
    <w:p w14:paraId="3472A70F" w14:textId="77777777" w:rsidR="00867503" w:rsidRDefault="00867503" w:rsidP="00DA2C27">
      <w:pPr>
        <w:spacing w:line="360" w:lineRule="auto"/>
      </w:pPr>
      <w:r>
        <w:t>Annað dømi: "Hann koyrdi</w:t>
      </w:r>
      <w:r w:rsidR="00300004">
        <w:t xml:space="preserve"> til Klaksvíkar og lurtaði eftir tónleiki allan vegin". Her er heldur einki komma, tí báðar umsagnirnar hoyra til sama grundlið.</w:t>
      </w:r>
    </w:p>
    <w:p w14:paraId="2D7FAC8A" w14:textId="19817886" w:rsidR="00300004" w:rsidRDefault="00300004" w:rsidP="00DA2C27">
      <w:pPr>
        <w:spacing w:line="360" w:lineRule="auto"/>
      </w:pPr>
      <w:r>
        <w:t>Annað dømi: "Hann segði við hana, at hann mátti fara avstað, tí hann skuldi til arbeiðis." Her eru tvey komma, tí her eru tríggir grundliðir við hvør sínar</w:t>
      </w:r>
      <w:r w:rsidR="00730442">
        <w:t>i</w:t>
      </w:r>
      <w:r>
        <w:t xml:space="preserve"> umsøgn.</w:t>
      </w:r>
    </w:p>
    <w:p w14:paraId="4A136302" w14:textId="77777777" w:rsidR="009461B4" w:rsidRDefault="009461B4" w:rsidP="00DA2C27">
      <w:pPr>
        <w:spacing w:line="360" w:lineRule="auto"/>
      </w:pPr>
    </w:p>
    <w:p w14:paraId="64CA2535" w14:textId="04970193" w:rsidR="009461B4" w:rsidRPr="009461B4" w:rsidRDefault="009461B4" w:rsidP="00DA2C27">
      <w:pPr>
        <w:spacing w:line="360" w:lineRule="auto"/>
        <w:rPr>
          <w:b/>
        </w:rPr>
      </w:pPr>
      <w:r w:rsidRPr="009461B4">
        <w:rPr>
          <w:b/>
        </w:rPr>
        <w:t>RÆTTLESING</w:t>
      </w:r>
    </w:p>
    <w:p w14:paraId="3A024828" w14:textId="16F96900" w:rsidR="009461B4" w:rsidRDefault="009461B4" w:rsidP="00DA2C27">
      <w:pPr>
        <w:spacing w:line="360" w:lineRule="auto"/>
      </w:pPr>
      <w:r>
        <w:t>- Brúki</w:t>
      </w:r>
      <w:r w:rsidR="00730442">
        <w:t>ð</w:t>
      </w:r>
      <w:r>
        <w:t xml:space="preserve"> tíð upp á at rættlesa stílin. Sprotið tey orð, ið tit ivast í.</w:t>
      </w:r>
    </w:p>
    <w:p w14:paraId="160AE58E" w14:textId="77777777" w:rsidR="00300004" w:rsidRDefault="00300004" w:rsidP="00DA2C27">
      <w:pPr>
        <w:spacing w:line="360" w:lineRule="auto"/>
      </w:pPr>
    </w:p>
    <w:p w14:paraId="3B152DA3" w14:textId="77777777" w:rsidR="00300004" w:rsidRPr="00DA2C27" w:rsidRDefault="00300004" w:rsidP="00DA2C27">
      <w:pPr>
        <w:spacing w:line="360" w:lineRule="auto"/>
      </w:pPr>
    </w:p>
    <w:sectPr w:rsidR="00300004" w:rsidRPr="00DA2C27" w:rsidSect="005C0F03">
      <w:pgSz w:w="11900" w:h="16840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1304"/>
  <w:hyphenationZone w:val="425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7C43"/>
    <w:rsid w:val="00300004"/>
    <w:rsid w:val="0035382D"/>
    <w:rsid w:val="00427C43"/>
    <w:rsid w:val="005C0F03"/>
    <w:rsid w:val="00730442"/>
    <w:rsid w:val="00867503"/>
    <w:rsid w:val="009461B4"/>
    <w:rsid w:val="00B178D8"/>
    <w:rsid w:val="00DA2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16B2A525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388</Words>
  <Characters>2367</Characters>
  <Application>Microsoft Macintosh Word</Application>
  <DocSecurity>0</DocSecurity>
  <Lines>19</Lines>
  <Paragraphs>5</Paragraphs>
  <ScaleCrop>false</ScaleCrop>
  <Company/>
  <LinksUpToDate>false</LinksUpToDate>
  <CharactersWithSpaces>2750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</dc:creator>
  <cp:keywords/>
  <dc:description/>
  <cp:lastModifiedBy>MacBook</cp:lastModifiedBy>
  <cp:revision>6</cp:revision>
  <dcterms:created xsi:type="dcterms:W3CDTF">2019-11-21T10:15:00Z</dcterms:created>
  <dcterms:modified xsi:type="dcterms:W3CDTF">2019-12-04T12:31:00Z</dcterms:modified>
</cp:coreProperties>
</file>