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E8EF" w14:textId="3ABB8DE5" w:rsidR="00497456" w:rsidRPr="00497456" w:rsidRDefault="00497456" w:rsidP="00497456">
      <w:pPr>
        <w:spacing w:line="360" w:lineRule="auto"/>
        <w:rPr>
          <w:sz w:val="24"/>
          <w:szCs w:val="24"/>
          <w:lang w:val="da-DK"/>
        </w:rPr>
      </w:pPr>
      <w:r w:rsidRPr="00497456">
        <w:rPr>
          <w:sz w:val="24"/>
          <w:szCs w:val="24"/>
          <w:lang/>
        </w:rPr>
        <w:t>Góðu næmingar og foreldur</w:t>
      </w:r>
      <w:r w:rsidRPr="00497456">
        <w:rPr>
          <w:sz w:val="24"/>
          <w:szCs w:val="24"/>
          <w:lang w:val="da-DK"/>
        </w:rPr>
        <w:tab/>
      </w:r>
      <w:r w:rsidRPr="00497456">
        <w:rPr>
          <w:sz w:val="24"/>
          <w:szCs w:val="24"/>
          <w:lang w:val="da-DK"/>
        </w:rPr>
        <w:tab/>
      </w:r>
      <w:r w:rsidRPr="00497456">
        <w:rPr>
          <w:sz w:val="24"/>
          <w:szCs w:val="24"/>
          <w:lang w:val="da-DK"/>
        </w:rPr>
        <w:tab/>
      </w:r>
      <w:r w:rsidRPr="00497456">
        <w:rPr>
          <w:sz w:val="24"/>
          <w:szCs w:val="24"/>
          <w:lang w:val="da-DK"/>
        </w:rPr>
        <w:tab/>
      </w:r>
      <w:r w:rsidRPr="00497456">
        <w:rPr>
          <w:sz w:val="24"/>
          <w:szCs w:val="24"/>
          <w:lang w:val="da-DK"/>
        </w:rPr>
        <w:tab/>
      </w:r>
      <w:r w:rsidRPr="00497456">
        <w:rPr>
          <w:sz w:val="24"/>
          <w:szCs w:val="24"/>
          <w:lang w:val="da-DK"/>
        </w:rPr>
        <w:tab/>
      </w:r>
      <w:r w:rsidRPr="00497456">
        <w:rPr>
          <w:sz w:val="24"/>
          <w:szCs w:val="24"/>
          <w:lang w:val="da-DK"/>
        </w:rPr>
        <w:tab/>
      </w:r>
      <w:proofErr w:type="spellStart"/>
      <w:r w:rsidRPr="00497456">
        <w:rPr>
          <w:sz w:val="24"/>
          <w:szCs w:val="24"/>
          <w:lang w:val="da-DK"/>
        </w:rPr>
        <w:t>Hoyvík</w:t>
      </w:r>
      <w:proofErr w:type="spellEnd"/>
      <w:r w:rsidRPr="00497456">
        <w:rPr>
          <w:sz w:val="24"/>
          <w:szCs w:val="24"/>
          <w:lang w:val="da-DK"/>
        </w:rPr>
        <w:t>, 29/5- 2026</w:t>
      </w:r>
    </w:p>
    <w:p w14:paraId="4588C36B" w14:textId="77777777" w:rsidR="00497456" w:rsidRDefault="00497456" w:rsidP="00497456">
      <w:pPr>
        <w:spacing w:line="240" w:lineRule="auto"/>
        <w:rPr>
          <w:sz w:val="24"/>
          <w:szCs w:val="24"/>
          <w:lang w:val="da-DK"/>
        </w:rPr>
      </w:pPr>
      <w:r w:rsidRPr="00497456">
        <w:rPr>
          <w:sz w:val="24"/>
          <w:szCs w:val="24"/>
          <w:lang w:val="sv-SE"/>
        </w:rPr>
        <w:t>M</w:t>
      </w:r>
      <w:r w:rsidRPr="00497456">
        <w:rPr>
          <w:sz w:val="24"/>
          <w:szCs w:val="24"/>
          <w:lang/>
        </w:rPr>
        <w:t>ánadagin 1. juni fara vit til Vágs á seturskúla. Vit búgva í Skótahúsinum í Vági</w:t>
      </w:r>
      <w:r w:rsidRPr="00497456">
        <w:rPr>
          <w:sz w:val="24"/>
          <w:szCs w:val="24"/>
          <w:lang/>
        </w:rPr>
        <w:t>.</w:t>
      </w:r>
    </w:p>
    <w:p w14:paraId="39393C21" w14:textId="3598E4A8" w:rsidR="00497456" w:rsidRPr="00497456" w:rsidRDefault="00497456" w:rsidP="00497456">
      <w:pPr>
        <w:spacing w:line="360" w:lineRule="auto"/>
        <w:rPr>
          <w:sz w:val="24"/>
          <w:szCs w:val="24"/>
          <w:lang/>
        </w:rPr>
      </w:pPr>
      <w:r w:rsidRPr="00497456">
        <w:rPr>
          <w:sz w:val="24"/>
          <w:szCs w:val="24"/>
          <w:lang/>
        </w:rPr>
        <w:t xml:space="preserve"> </w:t>
      </w:r>
      <w:r w:rsidRPr="00497456">
        <w:rPr>
          <w:b/>
          <w:bCs/>
          <w:sz w:val="24"/>
          <w:szCs w:val="24"/>
          <w:lang/>
        </w:rPr>
        <w:t>Næmingarnir møta á Farstøðini kl. 08:15.</w:t>
      </w:r>
      <w:r w:rsidRPr="00497456">
        <w:rPr>
          <w:sz w:val="24"/>
          <w:szCs w:val="24"/>
          <w:lang/>
        </w:rPr>
        <w:t xml:space="preserve"> </w:t>
      </w:r>
      <w:r w:rsidRPr="00497456">
        <w:rPr>
          <w:sz w:val="24"/>
          <w:szCs w:val="24"/>
          <w:lang/>
        </w:rPr>
        <w:t xml:space="preserve">Vit eru aftur mikudagin </w:t>
      </w:r>
      <w:r w:rsidRPr="00497456">
        <w:rPr>
          <w:sz w:val="24"/>
          <w:szCs w:val="24"/>
          <w:lang/>
        </w:rPr>
        <w:t xml:space="preserve">3. juni </w:t>
      </w:r>
      <w:r w:rsidRPr="00497456">
        <w:rPr>
          <w:sz w:val="24"/>
          <w:szCs w:val="24"/>
          <w:lang/>
        </w:rPr>
        <w:t>áleið kl. 13:30 (11.30 av Krambatanga).</w:t>
      </w:r>
    </w:p>
    <w:p w14:paraId="6D7AEA60" w14:textId="3EFA0A76" w:rsidR="00497456" w:rsidRPr="00497456" w:rsidRDefault="00497456" w:rsidP="00497456">
      <w:pPr>
        <w:spacing w:line="360" w:lineRule="auto"/>
        <w:rPr>
          <w:sz w:val="24"/>
          <w:szCs w:val="24"/>
          <w:lang/>
        </w:rPr>
      </w:pPr>
      <w:r w:rsidRPr="00497456">
        <w:rPr>
          <w:sz w:val="24"/>
          <w:szCs w:val="24"/>
          <w:lang/>
        </w:rPr>
        <w:t>Ætlanin er at ganga/renna nakrar áhugaverdar túrar í nærumhvørvinum, spæla borðspøl, spæla bólt og "kvissa" um kvøldið. Næmingarnir fara eisini at royna seg sum kokkar hesar dagarnar. Tey fara at gera mat tann eina dagin og ætlanin er at eta úti hin dagin. Harumframt samstarva næmingarnir eisini um at vaska upp og rudda. Akkurát sum heima ;-)</w:t>
      </w:r>
    </w:p>
    <w:p w14:paraId="252CD3E6" w14:textId="452B5FD6" w:rsidR="00497456" w:rsidRPr="00497456" w:rsidRDefault="00497456" w:rsidP="00497456">
      <w:pPr>
        <w:spacing w:line="360" w:lineRule="auto"/>
        <w:rPr>
          <w:b/>
          <w:bCs/>
          <w:sz w:val="24"/>
          <w:szCs w:val="24"/>
          <w:lang w:val="da-DK"/>
        </w:rPr>
      </w:pPr>
      <w:r w:rsidRPr="00497456">
        <w:rPr>
          <w:sz w:val="24"/>
          <w:szCs w:val="24"/>
          <w:lang/>
        </w:rPr>
        <w:t>Næmingarnir kunnu hava telefon við á seturskúlan, MEN telefontíðin verður SERA avmarkað! Næmingarnir fáa tíð til, at halda teirra “streak” koyrandi, og tað er tað. Næmingarnir skulu lata telefonina til læraran, tá vit koma í Skótahúsið. Telefonin verður læst inni á tryggum stað, og latin teimum á kvøldi, tá telefontíð er. Um foreldur/avvarandi</w:t>
      </w:r>
      <w:r w:rsidRPr="00497456">
        <w:rPr>
          <w:sz w:val="24"/>
          <w:szCs w:val="24"/>
          <w:lang/>
        </w:rPr>
        <w:t xml:space="preserve"> </w:t>
      </w:r>
      <w:r w:rsidRPr="00497456">
        <w:rPr>
          <w:sz w:val="24"/>
          <w:szCs w:val="24"/>
          <w:lang/>
        </w:rPr>
        <w:t xml:space="preserve"> hava átrokandi boð, kunnu tey seta seg í samband við ein av teimum trimum lærarunum, sum eru við:</w:t>
      </w:r>
      <w:r w:rsidRPr="00497456">
        <w:rPr>
          <w:sz w:val="24"/>
          <w:szCs w:val="24"/>
          <w:lang/>
        </w:rPr>
        <w:t xml:space="preserve"> </w:t>
      </w:r>
      <w:r w:rsidRPr="00497456">
        <w:rPr>
          <w:sz w:val="24"/>
          <w:szCs w:val="24"/>
          <w:lang/>
        </w:rPr>
        <w:t>(Rói) 280313,(Turid) 280318 og (Beinta) 280324</w:t>
      </w:r>
      <w:r w:rsidRPr="00497456">
        <w:rPr>
          <w:b/>
          <w:bCs/>
          <w:sz w:val="24"/>
          <w:szCs w:val="24"/>
          <w:lang/>
        </w:rPr>
        <w:t>.</w:t>
      </w:r>
      <w:r w:rsidRPr="00497456">
        <w:rPr>
          <w:b/>
          <w:bCs/>
          <w:sz w:val="24"/>
          <w:szCs w:val="24"/>
          <w:lang/>
        </w:rPr>
        <w:t xml:space="preserve">  </w:t>
      </w:r>
      <w:r w:rsidRPr="00497456">
        <w:rPr>
          <w:b/>
          <w:bCs/>
          <w:sz w:val="24"/>
          <w:szCs w:val="24"/>
          <w:lang/>
        </w:rPr>
        <w:t>At hava við:</w:t>
      </w:r>
    </w:p>
    <w:p w14:paraId="43C9D600"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klæðið tykkum eftir veðrinum</w:t>
      </w:r>
    </w:p>
    <w:p w14:paraId="3123A7BA"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2-3 sett av klæðum</w:t>
      </w:r>
    </w:p>
    <w:p w14:paraId="3FE6495C"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sólkrem um neyðugt</w:t>
      </w:r>
    </w:p>
    <w:p w14:paraId="00993082"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“toiletgreiðir” og handklæðir</w:t>
      </w:r>
    </w:p>
    <w:p w14:paraId="0FE695CA"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ítóttarklæðir og svimjiklæðir (Pálshøll og Marghøllin)</w:t>
      </w:r>
    </w:p>
    <w:p w14:paraId="1C0D2075"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soviposa/dýnu, kodda og lak</w:t>
      </w:r>
    </w:p>
    <w:p w14:paraId="3EA2DEB7"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 xml:space="preserve">gonguskógvar og einar eyka skógvar </w:t>
      </w:r>
    </w:p>
    <w:p w14:paraId="0946E924" w14:textId="77777777" w:rsidR="00497456" w:rsidRPr="00497456" w:rsidRDefault="00497456" w:rsidP="00497456">
      <w:pPr>
        <w:spacing w:line="240" w:lineRule="auto"/>
        <w:rPr>
          <w:sz w:val="24"/>
          <w:szCs w:val="24"/>
          <w:lang/>
        </w:rPr>
      </w:pPr>
      <w:r w:rsidRPr="00497456">
        <w:rPr>
          <w:sz w:val="24"/>
          <w:szCs w:val="24"/>
          <w:lang/>
        </w:rPr>
        <w:t>•</w:t>
      </w:r>
      <w:r w:rsidRPr="00497456">
        <w:rPr>
          <w:sz w:val="24"/>
          <w:szCs w:val="24"/>
          <w:lang/>
        </w:rPr>
        <w:tab/>
        <w:t>lummapeningur: tey flestu hava helst gjaldskort, so tað mugu tit sjálvi stýra</w:t>
      </w:r>
    </w:p>
    <w:p w14:paraId="2967EACF" w14:textId="77777777" w:rsidR="00497456" w:rsidRDefault="00497456" w:rsidP="00497456">
      <w:pPr>
        <w:spacing w:line="360" w:lineRule="auto"/>
        <w:rPr>
          <w:sz w:val="24"/>
          <w:szCs w:val="24"/>
          <w:lang w:val="da-DK"/>
        </w:rPr>
      </w:pPr>
    </w:p>
    <w:p w14:paraId="77BDCD87" w14:textId="4BB0A27B" w:rsidR="00497456" w:rsidRPr="00497456" w:rsidRDefault="00497456" w:rsidP="00497456">
      <w:pPr>
        <w:spacing w:line="360" w:lineRule="auto"/>
        <w:rPr>
          <w:sz w:val="24"/>
          <w:szCs w:val="24"/>
          <w:lang/>
        </w:rPr>
      </w:pPr>
      <w:r w:rsidRPr="00497456">
        <w:rPr>
          <w:sz w:val="24"/>
          <w:szCs w:val="24"/>
          <w:lang/>
        </w:rPr>
        <w:t>Stuttligt hevði verið, um næmingarnir tóku spøl við – t.d. ymisk borðspøl, kort og hoppibond.</w:t>
      </w:r>
      <w:r>
        <w:rPr>
          <w:sz w:val="24"/>
          <w:szCs w:val="24"/>
          <w:lang w:val="da-DK"/>
        </w:rPr>
        <w:t xml:space="preserve"> </w:t>
      </w:r>
    </w:p>
    <w:p w14:paraId="26DAC52B" w14:textId="77777777" w:rsidR="00497456" w:rsidRPr="00497456" w:rsidRDefault="00497456" w:rsidP="00497456">
      <w:pPr>
        <w:spacing w:line="360" w:lineRule="auto"/>
        <w:rPr>
          <w:sz w:val="24"/>
          <w:szCs w:val="24"/>
          <w:lang/>
        </w:rPr>
      </w:pPr>
      <w:r w:rsidRPr="00497456">
        <w:rPr>
          <w:sz w:val="24"/>
          <w:szCs w:val="24"/>
          <w:lang/>
        </w:rPr>
        <w:t xml:space="preserve">Vit gleða okkum til hugnaliga samveru. </w:t>
      </w:r>
    </w:p>
    <w:p w14:paraId="31CABF17" w14:textId="77777777" w:rsidR="00497456" w:rsidRPr="00497456" w:rsidRDefault="00497456" w:rsidP="00497456">
      <w:pPr>
        <w:spacing w:line="360" w:lineRule="auto"/>
        <w:rPr>
          <w:sz w:val="24"/>
          <w:szCs w:val="24"/>
          <w:lang/>
        </w:rPr>
      </w:pPr>
      <w:r w:rsidRPr="00497456">
        <w:rPr>
          <w:sz w:val="24"/>
          <w:szCs w:val="24"/>
          <w:lang/>
        </w:rPr>
        <w:t>Vinaliga</w:t>
      </w:r>
    </w:p>
    <w:p w14:paraId="4A119F3C" w14:textId="77777777" w:rsidR="00497456" w:rsidRPr="00497456" w:rsidRDefault="00497456" w:rsidP="00497456">
      <w:pPr>
        <w:spacing w:line="360" w:lineRule="auto"/>
        <w:rPr>
          <w:sz w:val="24"/>
          <w:szCs w:val="24"/>
          <w:lang/>
        </w:rPr>
      </w:pPr>
      <w:r w:rsidRPr="00497456">
        <w:rPr>
          <w:sz w:val="24"/>
          <w:szCs w:val="24"/>
          <w:lang/>
        </w:rPr>
        <w:t>Rói, Turid og Beinta</w:t>
      </w:r>
    </w:p>
    <w:p w14:paraId="21169E62" w14:textId="77777777" w:rsidR="00497456" w:rsidRPr="00497456" w:rsidRDefault="00497456" w:rsidP="00497456">
      <w:pPr>
        <w:spacing w:line="360" w:lineRule="auto"/>
        <w:rPr>
          <w:sz w:val="24"/>
          <w:szCs w:val="24"/>
          <w:lang/>
        </w:rPr>
      </w:pPr>
    </w:p>
    <w:p w14:paraId="7BC6EA6B" w14:textId="322B3CB8" w:rsidR="00497456" w:rsidRPr="00497456" w:rsidRDefault="00497456" w:rsidP="00497456">
      <w:pPr>
        <w:spacing w:line="360" w:lineRule="auto"/>
        <w:rPr>
          <w:sz w:val="24"/>
          <w:szCs w:val="24"/>
          <w:lang w:val="da-DK"/>
        </w:rPr>
      </w:pPr>
    </w:p>
    <w:p w14:paraId="191BFC64" w14:textId="77777777" w:rsidR="00497456" w:rsidRPr="00497456" w:rsidRDefault="00497456" w:rsidP="00497456">
      <w:pPr>
        <w:spacing w:line="360" w:lineRule="auto"/>
        <w:rPr>
          <w:sz w:val="24"/>
          <w:szCs w:val="24"/>
          <w:lang/>
        </w:rPr>
      </w:pPr>
    </w:p>
    <w:p w14:paraId="06EEA07B" w14:textId="77777777" w:rsidR="00497456" w:rsidRPr="00497456" w:rsidRDefault="00497456" w:rsidP="00497456">
      <w:pPr>
        <w:spacing w:line="360" w:lineRule="auto"/>
        <w:rPr>
          <w:sz w:val="24"/>
          <w:szCs w:val="24"/>
          <w:lang/>
        </w:rPr>
      </w:pPr>
    </w:p>
    <w:p w14:paraId="0B8F460F" w14:textId="77777777" w:rsidR="00497456" w:rsidRPr="00497456" w:rsidRDefault="00497456" w:rsidP="00497456">
      <w:pPr>
        <w:spacing w:line="360" w:lineRule="auto"/>
        <w:rPr>
          <w:sz w:val="24"/>
          <w:szCs w:val="24"/>
          <w:lang/>
        </w:rPr>
      </w:pPr>
    </w:p>
    <w:p w14:paraId="127F69D8" w14:textId="77777777" w:rsidR="00497456" w:rsidRPr="00497456" w:rsidRDefault="00497456" w:rsidP="00497456">
      <w:pPr>
        <w:spacing w:line="360" w:lineRule="auto"/>
        <w:rPr>
          <w:sz w:val="24"/>
          <w:szCs w:val="24"/>
          <w:lang/>
        </w:rPr>
      </w:pPr>
    </w:p>
    <w:p w14:paraId="3D0C4661" w14:textId="77777777" w:rsidR="00497456" w:rsidRPr="00497456" w:rsidRDefault="00497456" w:rsidP="00497456">
      <w:pPr>
        <w:spacing w:line="360" w:lineRule="auto"/>
        <w:rPr>
          <w:sz w:val="24"/>
          <w:szCs w:val="24"/>
          <w:lang/>
        </w:rPr>
      </w:pPr>
    </w:p>
    <w:p w14:paraId="1AF4D8F3" w14:textId="77777777" w:rsidR="00497456" w:rsidRPr="00497456" w:rsidRDefault="00497456" w:rsidP="00497456">
      <w:pPr>
        <w:spacing w:line="360" w:lineRule="auto"/>
        <w:rPr>
          <w:sz w:val="24"/>
          <w:szCs w:val="24"/>
          <w:lang/>
        </w:rPr>
      </w:pPr>
    </w:p>
    <w:p w14:paraId="3E33905C" w14:textId="77777777" w:rsidR="00497456" w:rsidRPr="00497456" w:rsidRDefault="00497456" w:rsidP="00497456">
      <w:pPr>
        <w:spacing w:line="360" w:lineRule="auto"/>
        <w:rPr>
          <w:sz w:val="24"/>
          <w:szCs w:val="24"/>
          <w:lang/>
        </w:rPr>
      </w:pPr>
    </w:p>
    <w:p w14:paraId="5B35E818" w14:textId="77777777" w:rsidR="00497456" w:rsidRPr="00497456" w:rsidRDefault="00497456" w:rsidP="00497456">
      <w:pPr>
        <w:spacing w:line="360" w:lineRule="auto"/>
        <w:rPr>
          <w:sz w:val="24"/>
          <w:szCs w:val="24"/>
          <w:lang/>
        </w:rPr>
      </w:pPr>
    </w:p>
    <w:p w14:paraId="463AD502" w14:textId="77777777" w:rsidR="00471002" w:rsidRPr="00497456" w:rsidRDefault="00471002" w:rsidP="00497456">
      <w:pPr>
        <w:spacing w:line="360" w:lineRule="auto"/>
        <w:rPr>
          <w:sz w:val="24"/>
          <w:szCs w:val="24"/>
        </w:rPr>
      </w:pPr>
    </w:p>
    <w:sectPr w:rsidR="00471002" w:rsidRPr="00497456" w:rsidSect="00A94F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56"/>
    <w:rsid w:val="00347BC3"/>
    <w:rsid w:val="00471002"/>
    <w:rsid w:val="00497456"/>
    <w:rsid w:val="007A7B02"/>
    <w:rsid w:val="00A94F54"/>
  </w:rsids>
  <m:mathPr>
    <m:mathFont m:val="Cambria Math"/>
    <m:brkBin m:val="before"/>
    <m:brkBinSub m:val="--"/>
    <m:smallFrac m:val="0"/>
    <m:dispDef/>
    <m:lMargin m:val="0"/>
    <m:rMargin m:val="0"/>
    <m:defJc m:val="centerGroup"/>
    <m:wrapIndent m:val="1440"/>
    <m:intLim m:val="subSup"/>
    <m:naryLim m:val="undOvr"/>
  </m:mathPr>
  <w:themeFontLang w:val="fo-F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3255"/>
  <w15:chartTrackingRefBased/>
  <w15:docId w15:val="{5E67D6F7-FDB2-46C1-B5DE-603B4D54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o-F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7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97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745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745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745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745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745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745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745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745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9745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9745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9745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9745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9745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9745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9745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97456"/>
    <w:rPr>
      <w:rFonts w:eastAsiaTheme="majorEastAsia" w:cstheme="majorBidi"/>
      <w:color w:val="272727" w:themeColor="text1" w:themeTint="D8"/>
    </w:rPr>
  </w:style>
  <w:style w:type="paragraph" w:styleId="Titel">
    <w:name w:val="Title"/>
    <w:basedOn w:val="Normal"/>
    <w:next w:val="Normal"/>
    <w:link w:val="TitelTegn"/>
    <w:uiPriority w:val="10"/>
    <w:qFormat/>
    <w:rsid w:val="00497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745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9745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9745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9745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97456"/>
    <w:rPr>
      <w:i/>
      <w:iCs/>
      <w:color w:val="404040" w:themeColor="text1" w:themeTint="BF"/>
    </w:rPr>
  </w:style>
  <w:style w:type="paragraph" w:styleId="Listeafsnit">
    <w:name w:val="List Paragraph"/>
    <w:basedOn w:val="Normal"/>
    <w:uiPriority w:val="34"/>
    <w:qFormat/>
    <w:rsid w:val="00497456"/>
    <w:pPr>
      <w:ind w:left="720"/>
      <w:contextualSpacing/>
    </w:pPr>
  </w:style>
  <w:style w:type="character" w:styleId="Kraftigfremhvning">
    <w:name w:val="Intense Emphasis"/>
    <w:basedOn w:val="Standardskrifttypeiafsnit"/>
    <w:uiPriority w:val="21"/>
    <w:qFormat/>
    <w:rsid w:val="00497456"/>
    <w:rPr>
      <w:i/>
      <w:iCs/>
      <w:color w:val="0F4761" w:themeColor="accent1" w:themeShade="BF"/>
    </w:rPr>
  </w:style>
  <w:style w:type="paragraph" w:styleId="Strktcitat">
    <w:name w:val="Intense Quote"/>
    <w:basedOn w:val="Normal"/>
    <w:next w:val="Normal"/>
    <w:link w:val="StrktcitatTegn"/>
    <w:uiPriority w:val="30"/>
    <w:qFormat/>
    <w:rsid w:val="00497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97456"/>
    <w:rPr>
      <w:i/>
      <w:iCs/>
      <w:color w:val="0F4761" w:themeColor="accent1" w:themeShade="BF"/>
    </w:rPr>
  </w:style>
  <w:style w:type="character" w:styleId="Kraftighenvisning">
    <w:name w:val="Intense Reference"/>
    <w:basedOn w:val="Standardskrifttypeiafsnit"/>
    <w:uiPriority w:val="32"/>
    <w:qFormat/>
    <w:rsid w:val="00497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E74A-4D2D-4487-A17A-F2278E23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236</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Beinta Hammer</dc:creator>
  <cp:keywords/>
  <dc:description/>
  <cp:lastModifiedBy>Beinta Hammer</cp:lastModifiedBy>
  <cp:revision>2</cp:revision>
  <cp:lastPrinted>2026-05-29T07:33:00Z</cp:lastPrinted>
  <dcterms:created xsi:type="dcterms:W3CDTF">2026-05-29T07:24:00Z</dcterms:created>
  <dcterms:modified xsi:type="dcterms:W3CDTF">2026-05-29T08:54:00Z</dcterms:modified>
</cp:coreProperties>
</file>