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792" w:rsidRDefault="005B1792" w:rsidP="005B1792"/>
    <w:p w:rsidR="005B1792" w:rsidRDefault="005B1792" w:rsidP="005B179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  <w:r>
        <w:rPr>
          <w:noProof/>
          <w:lang w:eastAsia="fo-FO"/>
        </w:rPr>
        <w:drawing>
          <wp:inline distT="0" distB="0" distL="0" distR="0" wp14:anchorId="0C6B2089" wp14:editId="04CBCFEF">
            <wp:extent cx="5529580" cy="2280920"/>
            <wp:effectExtent l="0" t="0" r="0" b="5080"/>
            <wp:docPr id="2" name="Billede 2" descr="Billedresultat for lÃ¦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lÃ¦s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  <w:r w:rsidRPr="000405B1"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  <w:t>Lesiroyndir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fo-FO"/>
        </w:rPr>
        <w:t>Kunningarskriv um lesiroyndir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fo-FO"/>
        </w:rPr>
        <w:t>Góðu foreldur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Sum ein liður í at meta um fakliga støðið í lesi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ng fara vit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at gera lesiroyndir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við øllum næmingum í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5</w:t>
      </w:r>
      <w:bookmarkStart w:id="0" w:name="_GoBack"/>
      <w:bookmarkEnd w:id="0"/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.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flokki. Lesir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oyndirnar byrjar í viku 46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.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Endamálið er at meta um og neyvt fylgja við lesimenningini hjá tí einstaka næminginum og soleiðis síggja, um einstaki næmingurin lesur aldurssvarandi. 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Tá ið lesiroyndirnar eru rættaðar, fær viðkomandi lærari í føroyskum frágreiðing um úrslitini hjá einstaka næminginum og samstundis ráðgeving um, hvat kann gerast í teimum førum, har tiltøk eru neyðug. 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Foreldrini verða kunnað um lesiroyndina á komandi foreldraviðtalu.  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Hava tit spurningar hesum viðvíkjandi, eru tit vælkomin at seta tykkum í samband við 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virkandi 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lesi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vegleiðara skúlans Eydnu Vitalis á telefon 280343</w:t>
      </w: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.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Blíðastu heilsanir</w:t>
      </w:r>
    </w:p>
    <w:p w:rsidR="005B1792" w:rsidRPr="000405B1" w:rsidRDefault="005B1792" w:rsidP="005B1792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0405B1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Skúlin við Løgmannabreyt </w:t>
      </w:r>
    </w:p>
    <w:p w:rsidR="005B1792" w:rsidRDefault="005B1792" w:rsidP="005B1792"/>
    <w:p w:rsidR="005B1792" w:rsidRDefault="005B1792" w:rsidP="005B1792"/>
    <w:p w:rsidR="00730FF2" w:rsidRDefault="00730FF2"/>
    <w:sectPr w:rsidR="00730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2"/>
    <w:rsid w:val="005B1792"/>
    <w:rsid w:val="007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4392"/>
  <w15:chartTrackingRefBased/>
  <w15:docId w15:val="{9180CCFA-418F-473E-8A2E-BD18B060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92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2019-11-08T13:08:00Z</dcterms:created>
  <dcterms:modified xsi:type="dcterms:W3CDTF">2019-11-08T13:08:00Z</dcterms:modified>
</cp:coreProperties>
</file>