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08A3" w:rsidRDefault="00782DEA" w:rsidP="00782DEA">
      <w:pPr>
        <w:jc w:val="center"/>
        <w:rPr>
          <w:b/>
          <w:bCs/>
          <w:sz w:val="36"/>
          <w:szCs w:val="36"/>
          <w:lang w:val="fo-FO"/>
        </w:rPr>
      </w:pPr>
      <w:r>
        <w:rPr>
          <w:b/>
          <w:bCs/>
          <w:sz w:val="36"/>
          <w:szCs w:val="36"/>
          <w:lang w:val="fo-FO"/>
        </w:rPr>
        <w:t>16 ár</w:t>
      </w:r>
    </w:p>
    <w:p w:rsidR="00782DEA" w:rsidRDefault="00782DEA" w:rsidP="00782DEA">
      <w:pPr>
        <w:jc w:val="center"/>
        <w:rPr>
          <w:b/>
          <w:bCs/>
          <w:sz w:val="36"/>
          <w:szCs w:val="36"/>
          <w:lang w:val="fo-FO"/>
        </w:rPr>
      </w:pPr>
    </w:p>
    <w:p w:rsidR="00782DEA" w:rsidRDefault="00782DEA" w:rsidP="00782DEA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Skrivið ein stuttan samandrátt</w:t>
      </w:r>
    </w:p>
    <w:p w:rsidR="00782DEA" w:rsidRDefault="00782DEA" w:rsidP="00782DEA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Hvørji afturvendandi evni eru í søguni?</w:t>
      </w:r>
    </w:p>
    <w:p w:rsidR="00782DEA" w:rsidRDefault="00782DEA" w:rsidP="00782DEA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Nær fer søgan fram?</w:t>
      </w:r>
    </w:p>
    <w:p w:rsidR="00782DEA" w:rsidRDefault="00782DEA" w:rsidP="00782DEA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Hvar fer søgan fram? Lýsið stað og umhvørvi</w:t>
      </w:r>
    </w:p>
    <w:p w:rsidR="002D41B2" w:rsidRDefault="002D41B2" w:rsidP="002D41B2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 xml:space="preserve">Er munur á, hvussu genturnar og dreingirnir gera seg kláran til dansin? Hví eru útsjóndin og klæðini so umráðandi? </w:t>
      </w:r>
    </w:p>
    <w:p w:rsidR="007D4AF5" w:rsidRDefault="007D4AF5" w:rsidP="002D41B2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Lýs munin á prátinum millum genturnar og dreingirnar</w:t>
      </w:r>
      <w:r w:rsidR="00F95606">
        <w:rPr>
          <w:lang w:val="fo-FO"/>
        </w:rPr>
        <w:t xml:space="preserve"> áðrenn dansin? Hvørjar eru vónirnar hjá teimum áðrenn dansin?</w:t>
      </w:r>
      <w:r>
        <w:rPr>
          <w:lang w:val="fo-FO"/>
        </w:rPr>
        <w:t xml:space="preserve"> Er munur á, hvussu gentur og dreingir tosa í veruleikanum? Hvat halda tit, at tað merkir, tá báðir dreingirnir í endanum siga: “ at tað lukkaðist”? Og hvat halda tit, at genturnar tosaðu um, eftir at dreingirnir vóru farnir?</w:t>
      </w:r>
    </w:p>
    <w:p w:rsidR="00F95606" w:rsidRPr="002D41B2" w:rsidRDefault="00F95606" w:rsidP="002D41B2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Um vit hugsa um evnið “Ungur kærleiki”, hvussu er so í dag? Er tað drongurin sum skal spyrja gentuna? Ella kann tað verða gentan, ið spyr dreingin? Og halda tit, at tað er munur á kærleika/forelskilsi millum ung og millum vaksin?</w:t>
      </w:r>
    </w:p>
    <w:sectPr w:rsidR="00F95606" w:rsidRPr="002D4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F1A55"/>
    <w:multiLevelType w:val="hybridMultilevel"/>
    <w:tmpl w:val="A63A86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43"/>
    <w:rsid w:val="002D41B2"/>
    <w:rsid w:val="00670265"/>
    <w:rsid w:val="00782DEA"/>
    <w:rsid w:val="007D4AF5"/>
    <w:rsid w:val="009508A3"/>
    <w:rsid w:val="00C97D43"/>
    <w:rsid w:val="00F9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39E389"/>
  <w15:chartTrackingRefBased/>
  <w15:docId w15:val="{0B5BC40F-3A01-3A41-8F2B-03A7A152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F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82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Maria H. Weyhe</dc:creator>
  <cp:keywords/>
  <dc:description/>
  <cp:lastModifiedBy>Anja Maria H. Weyhe</cp:lastModifiedBy>
  <cp:revision>2</cp:revision>
  <dcterms:created xsi:type="dcterms:W3CDTF">2020-11-13T12:17:00Z</dcterms:created>
  <dcterms:modified xsi:type="dcterms:W3CDTF">2020-11-13T12:17:00Z</dcterms:modified>
</cp:coreProperties>
</file>