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4635"/>
      </w:tblGrid>
      <w:tr w:rsidR="00D26E9C" w:rsidRPr="00D26E9C" w14:paraId="5BF3602C" w14:textId="77777777" w:rsidTr="521EE401">
        <w:tc>
          <w:tcPr>
            <w:tcW w:w="4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92FD3C" w14:textId="44E4691E" w:rsidR="00D26E9C" w:rsidRDefault="00D26E9C" w:rsidP="00D26E9C">
            <w:pPr>
              <w:pStyle w:val="Header"/>
            </w:pPr>
            <w:r>
              <w:t xml:space="preserve">Kendu tekstirnir býttir eftir evni/hugdýpingarøki. Undir hvørjum teksti standa nøkur uppskot til onnur afturvendandi evni, og tit vita uttan iva enn fleiri 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24E8427E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eastAsia="fo-FO"/>
              </w:rPr>
            </w:pPr>
          </w:p>
        </w:tc>
        <w:tc>
          <w:tcPr>
            <w:tcW w:w="46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4BB1DD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lang w:val="da-DK" w:eastAsia="fo-FO"/>
              </w:rPr>
            </w:pPr>
          </w:p>
        </w:tc>
      </w:tr>
      <w:tr w:rsidR="00D26E9C" w:rsidRPr="00D26E9C" w14:paraId="647E093E" w14:textId="77777777" w:rsidTr="521EE401">
        <w:tc>
          <w:tcPr>
            <w:tcW w:w="4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243A32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b/>
                <w:bCs/>
                <w:lang w:val="da-DK" w:eastAsia="fo-FO"/>
              </w:rPr>
              <w:t>Dilemma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</w:tc>
        <w:tc>
          <w:tcPr>
            <w:tcW w:w="46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9692E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b/>
                <w:bCs/>
                <w:lang w:val="en-US" w:eastAsia="fo-FO"/>
              </w:rPr>
              <w:t>Joby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56A4DB75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val="en-US" w:eastAsia="fo-FO"/>
              </w:rPr>
              <w:t>-grief -car accident –responsibility –choices –age differents -strangers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0D83F7DD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1AC8A364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b/>
                <w:bCs/>
                <w:lang w:val="en-US" w:eastAsia="fo-FO"/>
              </w:rPr>
              <w:t>The Stranger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1E30FF75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val="en-US" w:eastAsia="fo-FO"/>
              </w:rPr>
              <w:t>- acceptance –witchhunt –consequenses –village life -judgemet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58C4F3F5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16CFF0A6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b/>
                <w:bCs/>
                <w:lang w:val="en-US" w:eastAsia="fo-FO"/>
              </w:rPr>
              <w:t>The Perfect Woman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424FC055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val="en-US" w:eastAsia="fo-FO"/>
              </w:rPr>
              <w:t>-the future –tech vs nature –sex roles –love  -grief -love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08926748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val="en-US" w:eastAsia="fo-FO"/>
              </w:rPr>
              <w:t> 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7390E5EF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b/>
                <w:bCs/>
                <w:lang w:val="en-US" w:eastAsia="fo-FO"/>
              </w:rPr>
              <w:t>The Weapon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18D1E52F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val="en-US" w:eastAsia="fo-FO"/>
              </w:rPr>
              <w:t>-love –disabilities –responsibilities –comparison –activism parenthood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4751EA28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fo-FO"/>
              </w:rPr>
            </w:pPr>
            <w:r w:rsidRPr="00D26E9C">
              <w:rPr>
                <w:rFonts w:ascii="Calibri" w:eastAsia="Times New Roman" w:hAnsi="Calibri" w:cs="Calibri"/>
                <w:lang w:val="en-US" w:eastAsia="fo-FO"/>
              </w:rPr>
              <w:t> </w:t>
            </w:r>
          </w:p>
          <w:p w14:paraId="2C90CF35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b/>
                <w:bCs/>
                <w:lang w:val="en-US" w:eastAsia="fo-FO"/>
              </w:rPr>
              <w:t>Long Walk to Forever – tekstur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4A69F374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val="en-US" w:eastAsia="fo-FO"/>
              </w:rPr>
              <w:t>-love –blindnes –friendship –decissions -rejection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5DAD82C1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</w:tc>
      </w:tr>
      <w:tr w:rsidR="00D26E9C" w:rsidRPr="00D26E9C" w14:paraId="3A454F1D" w14:textId="77777777" w:rsidTr="521EE401">
        <w:tc>
          <w:tcPr>
            <w:tcW w:w="46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357546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b/>
                <w:bCs/>
                <w:lang w:val="da-DK" w:eastAsia="fo-FO"/>
              </w:rPr>
              <w:t>Family - challenges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0F1E4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b/>
                <w:bCs/>
                <w:lang w:val="en-US" w:eastAsia="fo-FO"/>
              </w:rPr>
              <w:t>The Weapon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3BACB482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val="en-US" w:eastAsia="fo-FO"/>
              </w:rPr>
              <w:t>-love –disabilities –responsibilities –comparison –activism parenthood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6B95C2A7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6B59824B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b/>
                <w:bCs/>
                <w:lang w:val="en-US" w:eastAsia="fo-FO"/>
              </w:rPr>
              <w:t>What’s Eating Gilbert Grape – tekstur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63E85A60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val="en-US" w:eastAsia="fo-FO"/>
              </w:rPr>
              <w:t>-love –disabilities –responsibilities –comparison –activism parenthood – coming of age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63DFFAB3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22A19F76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b/>
                <w:bCs/>
                <w:lang w:val="en-US" w:eastAsia="fo-FO"/>
              </w:rPr>
              <w:t>What’s Eating Gilbert Grape – filmur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2D6F4411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val="en-US" w:eastAsia="fo-FO"/>
              </w:rPr>
              <w:t>-love –disabilities –responsibilities –comparison –activism parenthood – coming of age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2092FD9F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42186E24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b/>
                <w:bCs/>
                <w:lang w:val="en-US" w:eastAsia="fo-FO"/>
              </w:rPr>
              <w:t>Rain Man -filmur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3E462974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val="en-US" w:eastAsia="fo-FO"/>
              </w:rPr>
              <w:t>-love –disabilities –responsibilities –comparison –activism parenthood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24B120D5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</w:tc>
      </w:tr>
      <w:tr w:rsidR="00D26E9C" w:rsidRPr="00D26E9C" w14:paraId="56856D94" w14:textId="77777777" w:rsidTr="521EE401">
        <w:tc>
          <w:tcPr>
            <w:tcW w:w="46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F8ED2C" w14:textId="7F7DADF9" w:rsidR="00D26E9C" w:rsidRPr="00D26E9C" w:rsidRDefault="00D26E9C" w:rsidP="19A62EA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fo-FO"/>
              </w:rPr>
            </w:pPr>
            <w:r w:rsidRPr="19A62EA9">
              <w:rPr>
                <w:rFonts w:ascii="Calibri" w:eastAsia="Times New Roman" w:hAnsi="Calibri" w:cs="Calibri"/>
                <w:b/>
                <w:bCs/>
                <w:lang w:val="da-DK" w:eastAsia="fo-FO"/>
              </w:rPr>
              <w:t>Indiginous/cultural differences</w:t>
            </w:r>
          </w:p>
          <w:p w14:paraId="5BAF5818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D389E0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b/>
                <w:bCs/>
                <w:lang w:val="en-US" w:eastAsia="fo-FO"/>
              </w:rPr>
              <w:t>I´m Diggers son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7E5D4B8F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val="en-US" w:eastAsia="fo-FO"/>
              </w:rPr>
              <w:t>-Coming of age –traditions –learnig –differens 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5C28B072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2005FD3A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b/>
                <w:bCs/>
                <w:lang w:val="en-US" w:eastAsia="fo-FO"/>
              </w:rPr>
              <w:t>Rabbit-Proof Fence – filmur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20D05E8F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val="en-US" w:eastAsia="fo-FO"/>
              </w:rPr>
              <w:t>-colonialization –sisterhood –longing -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74C8482C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4285B0FA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b/>
                <w:bCs/>
                <w:lang w:val="en-US" w:eastAsia="fo-FO"/>
              </w:rPr>
              <w:t>The Misunderstanding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1DE33D5D" w14:textId="5052F696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val="en-US" w:eastAsia="fo-FO"/>
              </w:rPr>
              <w:t>-misunderdstandings –trust –</w:t>
            </w:r>
            <w:r>
              <w:rPr>
                <w:rFonts w:ascii="Calibri" w:eastAsia="Times New Roman" w:hAnsi="Calibri" w:cs="Calibri"/>
                <w:lang w:val="en-US" w:eastAsia="fo-FO"/>
              </w:rPr>
              <w:t>differences- traditions</w:t>
            </w:r>
          </w:p>
          <w:p w14:paraId="31B5EAC2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2AFBE361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b/>
                <w:bCs/>
                <w:lang w:val="en-US" w:eastAsia="fo-FO"/>
              </w:rPr>
              <w:t>Gift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1C4EBDFB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val="da-DK" w:eastAsia="fo-FO"/>
              </w:rPr>
              <w:t>-Love -differences –misunderstandings –culture –hope 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40F332BA" w14:textId="7EF3DBE2" w:rsidR="00D26E9C" w:rsidRPr="00D26E9C" w:rsidRDefault="00D26E9C" w:rsidP="521EE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521EE401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7994E116" w14:textId="77777777" w:rsidR="00D26E9C" w:rsidRPr="00D26E9C" w:rsidRDefault="00D26E9C" w:rsidP="521EE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521EE401">
              <w:rPr>
                <w:rFonts w:ascii="Calibri" w:eastAsia="Times New Roman" w:hAnsi="Calibri" w:cs="Calibri"/>
                <w:b/>
                <w:bCs/>
                <w:lang w:val="en-US" w:eastAsia="fo-FO"/>
              </w:rPr>
              <w:t>Long Walk to Forever – tekstur</w:t>
            </w:r>
            <w:r w:rsidRPr="521EE401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7BE7598D" w14:textId="77777777" w:rsidR="00D26E9C" w:rsidRPr="00D26E9C" w:rsidRDefault="00D26E9C" w:rsidP="521EE4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521EE401">
              <w:rPr>
                <w:rFonts w:ascii="Calibri" w:eastAsia="Times New Roman" w:hAnsi="Calibri" w:cs="Calibri"/>
                <w:lang w:val="en-US" w:eastAsia="fo-FO"/>
              </w:rPr>
              <w:t>-love –blindnes –friendship –decissions -rejection</w:t>
            </w:r>
            <w:r w:rsidRPr="521EE401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13DB1370" w14:textId="45AD48F4" w:rsidR="00D26E9C" w:rsidRPr="00D26E9C" w:rsidRDefault="00D26E9C" w:rsidP="521EE40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fo-FO"/>
              </w:rPr>
            </w:pPr>
          </w:p>
        </w:tc>
      </w:tr>
      <w:tr w:rsidR="00D26E9C" w:rsidRPr="00D26E9C" w14:paraId="78F1AE9F" w14:textId="77777777" w:rsidTr="521EE401">
        <w:tc>
          <w:tcPr>
            <w:tcW w:w="46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C9A1F4" w14:textId="2CF40DFF" w:rsidR="00D26E9C" w:rsidRPr="00D26E9C" w:rsidRDefault="00D26E9C" w:rsidP="521EE40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fo-FO"/>
              </w:rPr>
            </w:pPr>
            <w:r w:rsidRPr="521EE401">
              <w:rPr>
                <w:rFonts w:ascii="Calibri" w:eastAsia="Times New Roman" w:hAnsi="Calibri" w:cs="Calibri"/>
                <w:b/>
                <w:bCs/>
                <w:lang w:val="da-DK" w:eastAsia="fo-FO"/>
              </w:rPr>
              <w:t>Love/hope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56E9A6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b/>
                <w:bCs/>
                <w:lang w:val="en-US" w:eastAsia="fo-FO"/>
              </w:rPr>
              <w:t>Marriage is a Private Affair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3A4E879B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val="en-US" w:eastAsia="fo-FO"/>
              </w:rPr>
              <w:t>-love –traditions –generations –stubbornnes - respect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71B51A59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4BC0CEC1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b/>
                <w:bCs/>
                <w:lang w:val="en-US" w:eastAsia="fo-FO"/>
              </w:rPr>
              <w:t>Long Walk to Forever – tekstur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3EC896DC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val="en-US" w:eastAsia="fo-FO"/>
              </w:rPr>
              <w:t>-love –blindnes –friendship –decissions -rejection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30503A1C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10D202E4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b/>
                <w:bCs/>
                <w:lang w:val="en-US" w:eastAsia="fo-FO"/>
              </w:rPr>
              <w:t>The Perfect Woman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63C59993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val="en-US" w:eastAsia="fo-FO"/>
              </w:rPr>
              <w:t>-Love -the future –tech vs nature – gender roles –love  -grief – ethics – science fiction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2EA197D0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0849C043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b/>
                <w:bCs/>
                <w:lang w:val="en-US" w:eastAsia="fo-FO"/>
              </w:rPr>
              <w:t>Gift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10617893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val="en-US" w:eastAsia="fo-FO"/>
              </w:rPr>
              <w:t>-Love -differences –misunderstandings –culture -hope</w:t>
            </w: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  <w:p w14:paraId="065B55A7" w14:textId="77777777" w:rsidR="00D26E9C" w:rsidRPr="00D26E9C" w:rsidRDefault="00D26E9C" w:rsidP="00D26E9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o-FO"/>
              </w:rPr>
            </w:pPr>
            <w:r w:rsidRPr="00D26E9C">
              <w:rPr>
                <w:rFonts w:ascii="Calibri" w:eastAsia="Times New Roman" w:hAnsi="Calibri" w:cs="Calibri"/>
                <w:lang w:eastAsia="fo-FO"/>
              </w:rPr>
              <w:t> </w:t>
            </w:r>
          </w:p>
        </w:tc>
      </w:tr>
    </w:tbl>
    <w:p w14:paraId="2ECD6189" w14:textId="77777777" w:rsidR="00FE6CAE" w:rsidRDefault="00FE6CAE"/>
    <w:sectPr w:rsidR="00FE6CAE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6903C" w14:textId="77777777" w:rsidR="0001127B" w:rsidRDefault="0001127B" w:rsidP="00D26E9C">
      <w:pPr>
        <w:spacing w:after="0" w:line="240" w:lineRule="auto"/>
      </w:pPr>
      <w:r>
        <w:separator/>
      </w:r>
    </w:p>
  </w:endnote>
  <w:endnote w:type="continuationSeparator" w:id="0">
    <w:p w14:paraId="37BC3744" w14:textId="77777777" w:rsidR="0001127B" w:rsidRDefault="0001127B" w:rsidP="00D26E9C">
      <w:pPr>
        <w:spacing w:after="0" w:line="240" w:lineRule="auto"/>
      </w:pPr>
      <w:r>
        <w:continuationSeparator/>
      </w:r>
    </w:p>
  </w:endnote>
  <w:endnote w:type="continuationNotice" w:id="1">
    <w:p w14:paraId="1413CC2E" w14:textId="77777777" w:rsidR="001B67E7" w:rsidRDefault="001B67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693C3" w14:textId="77777777" w:rsidR="0001127B" w:rsidRDefault="0001127B" w:rsidP="00D26E9C">
      <w:pPr>
        <w:spacing w:after="0" w:line="240" w:lineRule="auto"/>
      </w:pPr>
      <w:r>
        <w:separator/>
      </w:r>
    </w:p>
  </w:footnote>
  <w:footnote w:type="continuationSeparator" w:id="0">
    <w:p w14:paraId="34ABAA1F" w14:textId="77777777" w:rsidR="0001127B" w:rsidRDefault="0001127B" w:rsidP="00D26E9C">
      <w:pPr>
        <w:spacing w:after="0" w:line="240" w:lineRule="auto"/>
      </w:pPr>
      <w:r>
        <w:continuationSeparator/>
      </w:r>
    </w:p>
  </w:footnote>
  <w:footnote w:type="continuationNotice" w:id="1">
    <w:p w14:paraId="47ADC361" w14:textId="77777777" w:rsidR="001B67E7" w:rsidRDefault="001B67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0D2F1" w14:textId="71CE3469" w:rsidR="00D26E9C" w:rsidRDefault="00D26E9C" w:rsidP="00D26E9C">
    <w:pPr>
      <w:pStyle w:val="Header"/>
      <w:tabs>
        <w:tab w:val="clear" w:pos="4819"/>
        <w:tab w:val="clear" w:pos="9638"/>
        <w:tab w:val="left" w:pos="2508"/>
      </w:tabs>
    </w:pPr>
  </w:p>
  <w:p w14:paraId="569A2CB2" w14:textId="73B197EE" w:rsidR="00D26E9C" w:rsidRDefault="00D26E9C">
    <w:pPr>
      <w:pStyle w:val="Header"/>
    </w:pPr>
  </w:p>
  <w:p w14:paraId="7F1E7B8B" w14:textId="77777777" w:rsidR="00D26E9C" w:rsidRDefault="00D26E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9C"/>
    <w:rsid w:val="0001127B"/>
    <w:rsid w:val="001B67E7"/>
    <w:rsid w:val="007B2533"/>
    <w:rsid w:val="00AD185D"/>
    <w:rsid w:val="00BA4596"/>
    <w:rsid w:val="00D26E9C"/>
    <w:rsid w:val="00FE6CAE"/>
    <w:rsid w:val="00FF562E"/>
    <w:rsid w:val="19A62EA9"/>
    <w:rsid w:val="521EE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977A3B"/>
  <w15:chartTrackingRefBased/>
  <w15:docId w15:val="{39D4C507-5BAC-43E7-BA44-46173348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26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o-FO"/>
    </w:rPr>
  </w:style>
  <w:style w:type="character" w:customStyle="1" w:styleId="normaltextrun">
    <w:name w:val="normaltextrun"/>
    <w:basedOn w:val="DefaultParagraphFont"/>
    <w:rsid w:val="00D26E9C"/>
  </w:style>
  <w:style w:type="character" w:customStyle="1" w:styleId="eop">
    <w:name w:val="eop"/>
    <w:basedOn w:val="DefaultParagraphFont"/>
    <w:rsid w:val="00D26E9C"/>
  </w:style>
  <w:style w:type="character" w:customStyle="1" w:styleId="spellingerror">
    <w:name w:val="spellingerror"/>
    <w:basedOn w:val="DefaultParagraphFont"/>
    <w:rsid w:val="00D26E9C"/>
  </w:style>
  <w:style w:type="paragraph" w:styleId="Header">
    <w:name w:val="header"/>
    <w:basedOn w:val="Normal"/>
    <w:link w:val="HeaderChar"/>
    <w:uiPriority w:val="99"/>
    <w:unhideWhenUsed/>
    <w:rsid w:val="00D26E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E9C"/>
  </w:style>
  <w:style w:type="paragraph" w:styleId="Footer">
    <w:name w:val="footer"/>
    <w:basedOn w:val="Normal"/>
    <w:link w:val="FooterChar"/>
    <w:uiPriority w:val="99"/>
    <w:unhideWhenUsed/>
    <w:rsid w:val="00D26E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4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7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5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4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5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8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4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8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4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7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6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4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1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3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4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7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8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3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5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9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9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1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9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1534</Characters>
  <Application>Microsoft Office Word</Application>
  <DocSecurity>4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Reinert Jensen</dc:creator>
  <cp:keywords/>
  <dc:description/>
  <cp:lastModifiedBy>Anna Maria Reinert Jensen</cp:lastModifiedBy>
  <cp:revision>4</cp:revision>
  <dcterms:created xsi:type="dcterms:W3CDTF">2022-06-12T00:05:00Z</dcterms:created>
  <dcterms:modified xsi:type="dcterms:W3CDTF">2022-06-12T00:14:00Z</dcterms:modified>
</cp:coreProperties>
</file>