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F72" w:rsidRPr="008C5E63" w:rsidRDefault="00625F72" w:rsidP="00625F72">
      <w:pPr>
        <w:pStyle w:val="Overskrift1"/>
        <w:jc w:val="center"/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Frymil til yrkingagreining</w:t>
      </w:r>
    </w:p>
    <w:p w:rsidR="00625F72" w:rsidRPr="008C5E63" w:rsidRDefault="00625F72" w:rsidP="00625F72">
      <w:pPr>
        <w:rPr>
          <w:rFonts w:cstheme="minorHAnsi"/>
          <w:sz w:val="28"/>
          <w:szCs w:val="28"/>
          <w:lang w:val="fo-FO"/>
        </w:rPr>
      </w:pPr>
    </w:p>
    <w:p w:rsidR="00625F72" w:rsidRPr="008C5E63" w:rsidRDefault="00625F72" w:rsidP="00625F72">
      <w:pPr>
        <w:pStyle w:val="Listeafsnit"/>
        <w:numPr>
          <w:ilvl w:val="0"/>
          <w:numId w:val="1"/>
        </w:numPr>
        <w:rPr>
          <w:rFonts w:asciiTheme="minorHAnsi" w:hAnsiTheme="minorHAnsi" w:cstheme="minorHAnsi"/>
          <w:b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b/>
          <w:sz w:val="28"/>
          <w:szCs w:val="28"/>
          <w:lang w:val="fo-FO"/>
        </w:rPr>
        <w:t>At byrja við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Les yrkingina ígjøgnum fleiri ferðir, les upp og les innantanna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Slá upp torfør orð og rek upp fløkjasliga setningsuppbygging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Hugsa um heitið, yrkingin ber – sigur tað nakað?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Kanna eftir hvør hevur yrkt og nær yrkt er.</w:t>
      </w:r>
    </w:p>
    <w:p w:rsidR="00625F72" w:rsidRPr="008C5E63" w:rsidRDefault="00625F72" w:rsidP="00625F72">
      <w:pPr>
        <w:pStyle w:val="Listeafsnit"/>
        <w:ind w:left="1440"/>
        <w:rPr>
          <w:rFonts w:asciiTheme="minorHAnsi" w:hAnsiTheme="minorHAnsi" w:cstheme="minorHAnsi"/>
          <w:sz w:val="28"/>
          <w:szCs w:val="28"/>
          <w:lang w:val="fo-FO"/>
        </w:rPr>
      </w:pPr>
    </w:p>
    <w:p w:rsidR="00625F72" w:rsidRPr="008C5E63" w:rsidRDefault="00625F72" w:rsidP="00625F72">
      <w:pPr>
        <w:pStyle w:val="Listeafsnit"/>
        <w:numPr>
          <w:ilvl w:val="0"/>
          <w:numId w:val="1"/>
        </w:numPr>
        <w:rPr>
          <w:rFonts w:asciiTheme="minorHAnsi" w:hAnsiTheme="minorHAnsi" w:cstheme="minorHAnsi"/>
          <w:b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b/>
          <w:sz w:val="28"/>
          <w:szCs w:val="28"/>
          <w:lang w:val="fo-FO"/>
        </w:rPr>
        <w:t>Hvat snýr yrkingin seg um?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Lýs hvat er í yrkingini av ítøkiligum støðum ella tilburðum – hvat kann sigast um tíð, stað og persónar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Greið frá innihaldinum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Hvør er høvuðshugsanin í yrkingini?</w:t>
      </w:r>
    </w:p>
    <w:p w:rsidR="00625F72" w:rsidRPr="008C5E63" w:rsidRDefault="00625F72" w:rsidP="00625F72">
      <w:pPr>
        <w:pStyle w:val="Listeafsnit"/>
        <w:ind w:left="1440"/>
        <w:rPr>
          <w:rFonts w:asciiTheme="minorHAnsi" w:hAnsiTheme="minorHAnsi" w:cstheme="minorHAnsi"/>
          <w:sz w:val="28"/>
          <w:szCs w:val="28"/>
          <w:lang w:val="fo-FO"/>
        </w:rPr>
      </w:pPr>
    </w:p>
    <w:p w:rsidR="00625F72" w:rsidRPr="008C5E63" w:rsidRDefault="00625F72" w:rsidP="00625F72">
      <w:pPr>
        <w:pStyle w:val="Listeafsnit"/>
        <w:numPr>
          <w:ilvl w:val="0"/>
          <w:numId w:val="1"/>
        </w:numPr>
        <w:rPr>
          <w:rFonts w:asciiTheme="minorHAnsi" w:hAnsiTheme="minorHAnsi" w:cstheme="minorHAnsi"/>
          <w:b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b/>
          <w:sz w:val="28"/>
          <w:szCs w:val="28"/>
          <w:lang w:val="fo-FO"/>
        </w:rPr>
        <w:t>Hvussu er yrkingin skapað?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Ber til at bólka yrkingina í ein av vanligu yrkingabólkunum, t.d.føðilandsyrking, ástarkvæði, náttúrukvæði, spottkvæði, skemtikvæði, søgulig yrking osfr.?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Frásøgumaður. Er frásøgumaðurin duldur, ella verður sagt, hvør hann er.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Mál og stílur – hvussu við bókstavarími, endarími, heil- ella hálvrími, uppafturtøku av orðum ella orðabólkum, ljóðlagi osfr.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Skaldsligar myndir</w:t>
      </w:r>
    </w:p>
    <w:p w:rsidR="00625F72" w:rsidRPr="008C5E63" w:rsidRDefault="00625F72" w:rsidP="00625F72">
      <w:pPr>
        <w:pStyle w:val="Listeafsnit"/>
        <w:ind w:left="1440"/>
        <w:rPr>
          <w:rFonts w:asciiTheme="minorHAnsi" w:hAnsiTheme="minorHAnsi" w:cstheme="minorHAnsi"/>
          <w:sz w:val="28"/>
          <w:szCs w:val="28"/>
          <w:lang w:val="fo-FO"/>
        </w:rPr>
      </w:pPr>
    </w:p>
    <w:p w:rsidR="00625F72" w:rsidRPr="008C5E63" w:rsidRDefault="00625F72" w:rsidP="00625F72">
      <w:pPr>
        <w:pStyle w:val="Listeafsnit"/>
        <w:numPr>
          <w:ilvl w:val="0"/>
          <w:numId w:val="1"/>
        </w:numPr>
        <w:rPr>
          <w:rFonts w:asciiTheme="minorHAnsi" w:hAnsiTheme="minorHAnsi" w:cstheme="minorHAnsi"/>
          <w:b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b/>
          <w:sz w:val="28"/>
          <w:szCs w:val="28"/>
          <w:lang w:val="fo-FO"/>
        </w:rPr>
        <w:t>Hvat liggur aftanfyri yrkingina?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Hvussu varð yrkingin til?</w:t>
      </w:r>
    </w:p>
    <w:p w:rsidR="00625F72" w:rsidRPr="008C5E63" w:rsidRDefault="00625F72" w:rsidP="00625F72">
      <w:pPr>
        <w:pStyle w:val="Listeafsnit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  <w:lang w:val="fo-FO"/>
        </w:rPr>
      </w:pPr>
      <w:r w:rsidRPr="008C5E63">
        <w:rPr>
          <w:rFonts w:asciiTheme="minorHAnsi" w:hAnsiTheme="minorHAnsi" w:cstheme="minorHAnsi"/>
          <w:sz w:val="28"/>
          <w:szCs w:val="28"/>
          <w:lang w:val="fo-FO"/>
        </w:rPr>
        <w:t>Pláss í samlaða avriki yrkjarans.</w:t>
      </w:r>
    </w:p>
    <w:p w:rsidR="00625F72" w:rsidRPr="008C5E63" w:rsidRDefault="00625F72">
      <w:pPr>
        <w:rPr>
          <w:rFonts w:cstheme="minorHAnsi"/>
          <w:b/>
          <w:lang w:val="fo-FO"/>
        </w:rPr>
      </w:pPr>
    </w:p>
    <w:p w:rsidR="00625F72" w:rsidRPr="008C5E63" w:rsidRDefault="00625F72">
      <w:pPr>
        <w:rPr>
          <w:rFonts w:cstheme="minorHAnsi"/>
          <w:b/>
          <w:lang w:val="fo-FO"/>
        </w:rPr>
      </w:pPr>
    </w:p>
    <w:p w:rsidR="00625F72" w:rsidRPr="008C5E63" w:rsidRDefault="00625F72">
      <w:pPr>
        <w:rPr>
          <w:rFonts w:cstheme="minorHAnsi"/>
          <w:b/>
          <w:sz w:val="28"/>
          <w:szCs w:val="28"/>
          <w:shd w:val="clear" w:color="auto" w:fill="FFFFFF"/>
          <w:lang w:val="fo-FO"/>
        </w:rPr>
      </w:pPr>
      <w:r w:rsidRPr="008C5E63">
        <w:rPr>
          <w:rFonts w:cstheme="minorHAnsi"/>
          <w:b/>
          <w:sz w:val="28"/>
          <w:szCs w:val="28"/>
          <w:shd w:val="clear" w:color="auto" w:fill="FFFFFF"/>
          <w:lang w:val="fo-FO"/>
        </w:rPr>
        <w:br w:type="page"/>
      </w:r>
    </w:p>
    <w:p w:rsidR="00625F72" w:rsidRPr="008C5E63" w:rsidRDefault="00625F72" w:rsidP="00500BCF">
      <w:pPr>
        <w:jc w:val="center"/>
        <w:rPr>
          <w:rFonts w:cstheme="minorHAnsi"/>
          <w:b/>
          <w:sz w:val="28"/>
          <w:szCs w:val="28"/>
          <w:shd w:val="clear" w:color="auto" w:fill="FFFFFF"/>
          <w:lang w:val="fo-FO"/>
        </w:rPr>
      </w:pPr>
      <w:r w:rsidRPr="008C5E63">
        <w:rPr>
          <w:rFonts w:cstheme="minorHAnsi"/>
          <w:b/>
          <w:sz w:val="28"/>
          <w:szCs w:val="28"/>
          <w:shd w:val="clear" w:color="auto" w:fill="FFFFFF"/>
          <w:lang w:val="fo-FO"/>
        </w:rPr>
        <w:lastRenderedPageBreak/>
        <w:t>Karin</w:t>
      </w:r>
    </w:p>
    <w:p w:rsidR="00625F72" w:rsidRPr="008C5E63" w:rsidRDefault="00625F72" w:rsidP="00500BCF">
      <w:pPr>
        <w:jc w:val="center"/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>Orð: Steintór Rasmussen</w:t>
      </w:r>
    </w:p>
    <w:p w:rsidR="00625F72" w:rsidRPr="008C5E63" w:rsidRDefault="00625F72" w:rsidP="00500BCF">
      <w:pPr>
        <w:jc w:val="center"/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>Lag: Hanus G. Johansen</w:t>
      </w:r>
    </w:p>
    <w:p w:rsidR="00500BCF" w:rsidRPr="008C5E63" w:rsidRDefault="00500BCF" w:rsidP="00500BCF">
      <w:pPr>
        <w:jc w:val="center"/>
        <w:rPr>
          <w:rFonts w:cstheme="minorHAnsi"/>
          <w:sz w:val="28"/>
          <w:szCs w:val="28"/>
          <w:shd w:val="clear" w:color="auto" w:fill="FFFFFF"/>
          <w:lang w:val="fo-FO"/>
        </w:rPr>
      </w:pPr>
    </w:p>
    <w:p w:rsidR="00625F72" w:rsidRPr="008C5E63" w:rsidRDefault="00625F72" w:rsidP="00625F72">
      <w:pPr>
        <w:pStyle w:val="Listeafsni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Kavin var júst bráðnaður og sólin hugdi fram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Tann dagin lítla Karin ein ring á vegnum fann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Ein ring við eini perlu</w:t>
      </w:r>
      <w:r w:rsidR="004F15D0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,</w:t>
      </w: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 hon glað til húsa rann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Og mamman segði: Karin góða</w:t>
      </w:r>
      <w:r w:rsidR="004F15D0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,</w:t>
      </w: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 hvør mann eiga hann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</w:p>
    <w:p w:rsidR="00625F72" w:rsidRPr="008C5E63" w:rsidRDefault="00625F72" w:rsidP="00625F72">
      <w:pPr>
        <w:pStyle w:val="Listeafsni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Karin spurdi genturnar og konur har umkring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Men ongin kundi kennast við hendan vakra ring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Við tí dýru perlu</w:t>
      </w:r>
      <w:r w:rsidR="004F15D0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,</w:t>
      </w: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 sum hon á vári fann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Sum mamman helt at Karin nú kundi eiga hann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</w:p>
    <w:p w:rsidR="00625F72" w:rsidRPr="008C5E63" w:rsidRDefault="00625F72" w:rsidP="00625F72">
      <w:pPr>
        <w:pStyle w:val="Listeafsni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Stolt og ovurfegin við ringi Karin gekk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Á tumlinum og onkuntíð í hálsbandi hann hekk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Mamman segði: “Karin góða goym nú ringin væl,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tí tá tú verður størri á ringfingur hann skal”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</w:p>
    <w:p w:rsidR="00625F72" w:rsidRPr="008C5E63" w:rsidRDefault="00625F72" w:rsidP="00625F72">
      <w:pPr>
        <w:pStyle w:val="Listeafsni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Tá Karin fylti seytjan</w:t>
      </w:r>
      <w:r w:rsidR="004F15D0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,</w:t>
      </w: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 kom eitt fólk á gátt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ein lítil gomul kona og hárið tað var grátt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hon segði: “góða genta tú onga gávu fær,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Í tíggju ár tú borið hevur gullringin hjá mær”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</w:p>
    <w:p w:rsidR="00625F72" w:rsidRPr="008C5E63" w:rsidRDefault="00625F72" w:rsidP="00625F72">
      <w:pPr>
        <w:pStyle w:val="Listeafsni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“Eg onki vildi siga</w:t>
      </w:r>
      <w:r w:rsidR="004F15D0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,</w:t>
      </w: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 tá tú ein dagin stóð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Í gongini og spurdi meg so fitt og eygagóð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Tú vísti mær á ringin á tínum lógva lá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Men eisini dýrar perlur eg í tínum eygum sá”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</w:p>
    <w:p w:rsidR="00625F72" w:rsidRPr="008C5E63" w:rsidRDefault="00625F72" w:rsidP="00625F72">
      <w:pPr>
        <w:pStyle w:val="Listeafsni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Tú kanst leita víða eftir gulli um tú vilt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savna alskins prýði</w:t>
      </w:r>
      <w:r w:rsidR="004F15D0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,</w:t>
      </w:r>
      <w:bookmarkStart w:id="0" w:name="_GoBack"/>
      <w:bookmarkEnd w:id="0"/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 stás og annað gylt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Tó ikki alt sum glitrar er eydnan her í verð </w:t>
      </w:r>
    </w:p>
    <w:p w:rsidR="00625F72" w:rsidRPr="008C5E63" w:rsidRDefault="00625F72" w:rsidP="00625F72">
      <w:pPr>
        <w:pStyle w:val="Listeafsnit"/>
        <w:rPr>
          <w:rFonts w:asciiTheme="minorHAnsi" w:hAnsiTheme="minorHAnsi"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Men lívið er ein dýrgripur vit sjálvi evna her</w:t>
      </w:r>
      <w:r w:rsidRPr="008C5E63">
        <w:rPr>
          <w:rFonts w:asciiTheme="minorHAnsi" w:hAnsiTheme="minorHAnsi" w:cstheme="minorHAnsi"/>
          <w:sz w:val="24"/>
          <w:szCs w:val="24"/>
          <w:lang w:val="fo-FO"/>
        </w:rPr>
        <w:br/>
      </w:r>
      <w:r w:rsidRPr="008C5E63">
        <w:rPr>
          <w:rFonts w:asciiTheme="minorHAnsi" w:hAnsiTheme="minorHAnsi" w:cstheme="minorHAnsi"/>
          <w:sz w:val="20"/>
          <w:szCs w:val="20"/>
          <w:lang w:val="fo-FO"/>
        </w:rPr>
        <w:br/>
      </w:r>
    </w:p>
    <w:p w:rsidR="00500BCF" w:rsidRPr="008C5E63" w:rsidRDefault="00500BCF" w:rsidP="00500BCF">
      <w:pPr>
        <w:jc w:val="center"/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br w:type="page"/>
      </w:r>
      <w:r w:rsidRPr="008C5E63">
        <w:rPr>
          <w:rFonts w:cstheme="minorHAnsi"/>
          <w:b/>
          <w:sz w:val="28"/>
          <w:szCs w:val="28"/>
          <w:shd w:val="clear" w:color="auto" w:fill="FFFFFF"/>
          <w:lang w:val="fo-FO"/>
        </w:rPr>
        <w:lastRenderedPageBreak/>
        <w:t>Føroyar</w:t>
      </w:r>
    </w:p>
    <w:p w:rsidR="00500BCF" w:rsidRPr="008C5E63" w:rsidRDefault="00500BCF" w:rsidP="00500BCF">
      <w:pPr>
        <w:jc w:val="center"/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>Orð og lag: Steintór Rasmussen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Kaga upp í himmalin sært tú fuglin har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frælsur vil hann flúgva nógv túsund míl frá tær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hann breiðir sínar veingir út veitrar tær farvæl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tá ferðin er at enda, tú aftur fuglin sær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tá er hann komin heim til Føroyar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Á køldum, opnum havi spjaddar liggja tit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grønar vakrar oyggjar hetta landið eiga vit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tú dregur, tú argar, tað er títt sinnalag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títt freka, blíða lyndi, sjarmerandi er tað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soleiðis kenna vit teg Føroyar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Flúgva fagrir fuglar byggja reiður her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og fiskur er í sjónum so langt sum eygað ber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at vitja fjallatindar mangur gleðir seg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og spríkja goymdar keldur um vit bora ígjøgnum teg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og verða vit ríkari tá Føroyar </w:t>
      </w:r>
    </w:p>
    <w:p w:rsidR="00500BCF" w:rsidRPr="008C5E63" w:rsidRDefault="00500BCF" w:rsidP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og hvør verður ríkari tá Føroyar?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Hvat heldur tú um okkum, vit rópa okkum tjóð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á flaggdegi, um várarnar, tá tjøldur setast móð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hvar eru tey, sum lovaðu at lekja tíni sár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sum misprýða og vanvirða ár eftir ár eftir ár eftir ár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>hvat heldur tú um føroyingar, Føroyar?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Við guitara og sangi eg spæli nú mítt lag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sum um Føroyar var mín móðir og bað meg skriva tað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so eggilig og gomul hon teskar barnið mítt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eg vildi at mítt ríkidømi so væl varð býtt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ímillum tey sum búgva her í Føroyum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 xml:space="preserve">ímillum tey sum búgva her í Føroyum </w:t>
      </w:r>
    </w:p>
    <w:p w:rsidR="00500BCF" w:rsidRPr="008C5E63" w:rsidRDefault="00500BCF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>so javnt millum føroyingar Føroyar</w:t>
      </w:r>
      <w:r w:rsidRPr="008C5E63">
        <w:rPr>
          <w:rFonts w:cstheme="minorHAnsi"/>
          <w:sz w:val="20"/>
          <w:szCs w:val="20"/>
          <w:lang w:val="fo-FO"/>
        </w:rPr>
        <w:br/>
      </w:r>
      <w:r w:rsidRPr="008C5E63">
        <w:rPr>
          <w:rFonts w:cstheme="minorHAnsi"/>
          <w:sz w:val="20"/>
          <w:szCs w:val="20"/>
          <w:lang w:val="fo-FO"/>
        </w:rPr>
        <w:br/>
      </w:r>
    </w:p>
    <w:p w:rsidR="004958B8" w:rsidRPr="008C5E63" w:rsidRDefault="004958B8" w:rsidP="004958B8">
      <w:pPr>
        <w:jc w:val="center"/>
        <w:rPr>
          <w:rFonts w:cstheme="minorHAnsi"/>
          <w:b/>
          <w:sz w:val="28"/>
          <w:szCs w:val="28"/>
          <w:shd w:val="clear" w:color="auto" w:fill="FFFFFF"/>
          <w:lang w:val="fo-FO"/>
        </w:rPr>
      </w:pPr>
      <w:r w:rsidRPr="008C5E63">
        <w:rPr>
          <w:rFonts w:cstheme="minorHAnsi"/>
          <w:b/>
          <w:sz w:val="28"/>
          <w:szCs w:val="28"/>
          <w:shd w:val="clear" w:color="auto" w:fill="FFFFFF"/>
          <w:lang w:val="fo-FO"/>
        </w:rPr>
        <w:lastRenderedPageBreak/>
        <w:t>Tey standa og vagga og tráa</w:t>
      </w:r>
    </w:p>
    <w:p w:rsidR="004958B8" w:rsidRPr="008C5E63" w:rsidRDefault="004958B8" w:rsidP="004958B8">
      <w:pPr>
        <w:jc w:val="center"/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>Orð: Hans Andrias Djurhuus</w:t>
      </w:r>
    </w:p>
    <w:p w:rsidR="004958B8" w:rsidRPr="008C5E63" w:rsidRDefault="004958B8" w:rsidP="004958B8">
      <w:pPr>
        <w:jc w:val="center"/>
        <w:rPr>
          <w:rFonts w:cstheme="minorHAnsi"/>
          <w:sz w:val="20"/>
          <w:szCs w:val="20"/>
          <w:shd w:val="clear" w:color="auto" w:fill="FFFFFF"/>
          <w:lang w:val="fo-FO"/>
        </w:rPr>
      </w:pPr>
    </w:p>
    <w:p w:rsidR="004958B8" w:rsidRPr="008C5E63" w:rsidRDefault="004958B8" w:rsidP="004958B8">
      <w:pPr>
        <w:pStyle w:val="Listeafsnit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Tey standa og vagga og tráa </w:t>
      </w:r>
    </w:p>
    <w:p w:rsidR="004958B8" w:rsidRPr="008C5E63" w:rsidRDefault="008C5E63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á akrinum stand</w:t>
      </w:r>
      <w:r w:rsidR="004958B8"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andi øks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og deila hin bjartoygda dáa,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ið upp millum teirra vóks.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</w:p>
    <w:p w:rsidR="004958B8" w:rsidRPr="008C5E63" w:rsidRDefault="004958B8" w:rsidP="004958B8">
      <w:pPr>
        <w:pStyle w:val="Listeafsnit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“Vit áttu at plágað og pínt teg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og altíð at stungið tær skør,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vit áttu at køvt teg og týnt teg,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tú stendur á okkara jørð.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</w:p>
    <w:p w:rsidR="004958B8" w:rsidRPr="008C5E63" w:rsidRDefault="004958B8" w:rsidP="004958B8">
      <w:pPr>
        <w:pStyle w:val="Listeafsnit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Og alla tøðuna átst tú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– og royndi at gera mein.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Og altíð so prangandi stóðst tú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– tú voldi, at vit eru sein”.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</w:p>
    <w:p w:rsidR="004958B8" w:rsidRPr="008C5E63" w:rsidRDefault="004958B8" w:rsidP="004958B8">
      <w:pPr>
        <w:pStyle w:val="Listeafsnit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Men dáin stendur í iva,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og hann hevur ymsan lit: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“Eg havi væl loyvi at liva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her líka so væl sum tit”.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</w:p>
    <w:p w:rsidR="004958B8" w:rsidRPr="008C5E63" w:rsidRDefault="004958B8" w:rsidP="004958B8">
      <w:pPr>
        <w:pStyle w:val="Listeafsnit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Tá verða tey øks at tagna,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tí tað segði dáin satt: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sz w:val="24"/>
          <w:szCs w:val="24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 xml:space="preserve">hvønn vøkstur Gud hevur fagnað, </w:t>
      </w:r>
    </w:p>
    <w:p w:rsidR="004958B8" w:rsidRPr="008C5E63" w:rsidRDefault="004958B8" w:rsidP="004958B8">
      <w:pPr>
        <w:pStyle w:val="Listeafsnit"/>
        <w:rPr>
          <w:rFonts w:asciiTheme="minorHAnsi" w:hAnsiTheme="minorHAnsi" w:cstheme="minorHAnsi"/>
          <w:lang w:val="fo-FO"/>
        </w:rPr>
      </w:pPr>
      <w:r w:rsidRPr="008C5E63">
        <w:rPr>
          <w:rFonts w:asciiTheme="minorHAnsi" w:hAnsiTheme="minorHAnsi" w:cstheme="minorHAnsi"/>
          <w:sz w:val="24"/>
          <w:szCs w:val="24"/>
          <w:shd w:val="clear" w:color="auto" w:fill="FFFFFF"/>
          <w:lang w:val="fo-FO"/>
        </w:rPr>
        <w:t>og hvør eigur lívsins rætt.</w:t>
      </w:r>
      <w:r w:rsidRPr="008C5E63">
        <w:rPr>
          <w:rFonts w:asciiTheme="minorHAnsi" w:hAnsiTheme="minorHAnsi" w:cstheme="minorHAnsi"/>
          <w:sz w:val="20"/>
          <w:szCs w:val="20"/>
          <w:lang w:val="fo-FO"/>
        </w:rPr>
        <w:br/>
      </w:r>
      <w:r w:rsidRPr="008C5E63">
        <w:rPr>
          <w:rFonts w:asciiTheme="minorHAnsi" w:hAnsiTheme="minorHAnsi" w:cstheme="minorHAnsi"/>
          <w:sz w:val="20"/>
          <w:szCs w:val="20"/>
          <w:lang w:val="fo-FO"/>
        </w:rPr>
        <w:br/>
      </w:r>
    </w:p>
    <w:p w:rsidR="004958B8" w:rsidRPr="008C5E63" w:rsidRDefault="004958B8">
      <w:pPr>
        <w:rPr>
          <w:rFonts w:cstheme="minorHAnsi"/>
          <w:lang w:val="fo-FO"/>
        </w:rPr>
      </w:pPr>
    </w:p>
    <w:p w:rsidR="0005582A" w:rsidRPr="008C5E63" w:rsidRDefault="0005582A">
      <w:pPr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br w:type="page"/>
      </w:r>
    </w:p>
    <w:p w:rsidR="0005582A" w:rsidRPr="008C5E63" w:rsidRDefault="0005582A" w:rsidP="0005582A">
      <w:pPr>
        <w:jc w:val="center"/>
        <w:rPr>
          <w:rFonts w:cstheme="minorHAnsi"/>
          <w:b/>
          <w:sz w:val="28"/>
          <w:szCs w:val="28"/>
          <w:shd w:val="clear" w:color="auto" w:fill="FFFFFF"/>
          <w:lang w:val="fo-FO"/>
        </w:rPr>
      </w:pPr>
      <w:r w:rsidRPr="008C5E63">
        <w:rPr>
          <w:rFonts w:cstheme="minorHAnsi"/>
          <w:b/>
          <w:sz w:val="28"/>
          <w:szCs w:val="28"/>
          <w:shd w:val="clear" w:color="auto" w:fill="FFFFFF"/>
          <w:lang w:val="fo-FO"/>
        </w:rPr>
        <w:lastRenderedPageBreak/>
        <w:t>Syngja sama lag</w:t>
      </w:r>
    </w:p>
    <w:p w:rsidR="0005582A" w:rsidRPr="008C5E63" w:rsidRDefault="0005582A" w:rsidP="0005582A">
      <w:pPr>
        <w:jc w:val="center"/>
        <w:rPr>
          <w:rFonts w:cstheme="minorHAnsi"/>
          <w:sz w:val="20"/>
          <w:szCs w:val="20"/>
          <w:shd w:val="clear" w:color="auto" w:fill="FFFFFF"/>
          <w:lang w:val="fo-FO"/>
        </w:rPr>
      </w:pP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>Orð og lag: Mark No Limits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Um eg nú seti meg hjá tær,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Vilt tú so syngja fyri mær,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Tí mær leingist so at hoyra teg,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Siga tú enn elskar meg!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Ongantíð tú sigur meir: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“Kom babba góði balla meg,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Sig mær eina søgu og signa meg,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>Jesu pápin verjir teg og einglar teir!”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Hjarta mínum leingist so at finna inn til tín,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Lítli eingil mín, syng fyri mær,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Sig mær títt goymistað,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So eg kann finna inn,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Skilja tínar tankar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Sig mær hví tú goymir teg,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Eg vil so fegin tað,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At tú og eg vit syngja sama lag.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Babba kom og set teg her,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Og eg skal syngja fyri tær,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Um eitt lítið hjarta sum er mær nær,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Eingin er sum tú í hesi verð!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Í huga mínum altíð tú,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So tá eg tekni, tekni eg, </w:t>
      </w:r>
    </w:p>
    <w:p w:rsidR="0005582A" w:rsidRPr="008C5E63" w:rsidRDefault="0005582A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Lítla heita hjartað, sum varðir meg, </w:t>
      </w:r>
    </w:p>
    <w:p w:rsidR="00B622E1" w:rsidRPr="008C5E63" w:rsidRDefault="0005582A">
      <w:pPr>
        <w:rPr>
          <w:rFonts w:cstheme="minorHAnsi"/>
          <w:sz w:val="24"/>
          <w:szCs w:val="24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>Og vita skalt tú at eg elski teg!</w:t>
      </w:r>
      <w:r w:rsidRPr="008C5E63">
        <w:rPr>
          <w:rFonts w:cstheme="minorHAnsi"/>
          <w:sz w:val="24"/>
          <w:szCs w:val="24"/>
          <w:lang w:val="fo-FO"/>
        </w:rPr>
        <w:br/>
      </w:r>
    </w:p>
    <w:p w:rsidR="00B622E1" w:rsidRPr="008C5E63" w:rsidRDefault="00B622E1" w:rsidP="00B622E1">
      <w:pPr>
        <w:rPr>
          <w:rFonts w:cstheme="minorHAnsi"/>
          <w:lang w:val="fo-FO"/>
        </w:rPr>
      </w:pPr>
      <w:r w:rsidRPr="008C5E63">
        <w:rPr>
          <w:rFonts w:cstheme="minorHAnsi"/>
          <w:lang w:val="fo-FO"/>
        </w:rPr>
        <w:br w:type="page"/>
      </w:r>
    </w:p>
    <w:p w:rsidR="008C5E63" w:rsidRPr="008C5E63" w:rsidRDefault="00B622E1" w:rsidP="008C5E63">
      <w:pPr>
        <w:jc w:val="center"/>
        <w:rPr>
          <w:rFonts w:cstheme="minorHAnsi"/>
          <w:sz w:val="20"/>
          <w:szCs w:val="20"/>
          <w:lang w:val="fo-FO"/>
        </w:rPr>
      </w:pPr>
      <w:r w:rsidRPr="00E03A32">
        <w:rPr>
          <w:rFonts w:cstheme="minorHAnsi"/>
          <w:b/>
          <w:sz w:val="28"/>
          <w:szCs w:val="28"/>
          <w:shd w:val="clear" w:color="auto" w:fill="FFFFFF"/>
          <w:lang w:val="fo-FO"/>
        </w:rPr>
        <w:lastRenderedPageBreak/>
        <w:t>Eg smáttu veit á grønu ong</w:t>
      </w:r>
      <w:r w:rsidRPr="008C5E63">
        <w:rPr>
          <w:rFonts w:cstheme="minorHAnsi"/>
          <w:sz w:val="20"/>
          <w:szCs w:val="20"/>
          <w:lang w:val="fo-FO"/>
        </w:rPr>
        <w:br/>
      </w:r>
      <w:r w:rsidRPr="008C5E63">
        <w:rPr>
          <w:rFonts w:cstheme="minorHAnsi"/>
          <w:sz w:val="20"/>
          <w:szCs w:val="20"/>
          <w:lang w:val="fo-FO"/>
        </w:rPr>
        <w:br/>
      </w:r>
      <w:r w:rsidRPr="008C5E63">
        <w:rPr>
          <w:rFonts w:cstheme="minorHAnsi"/>
          <w:sz w:val="20"/>
          <w:szCs w:val="20"/>
          <w:shd w:val="clear" w:color="auto" w:fill="FFFFFF"/>
          <w:lang w:val="fo-FO"/>
        </w:rPr>
        <w:t>Týtt úr týskum: Símun av Skarði</w:t>
      </w:r>
    </w:p>
    <w:p w:rsidR="008C5E63" w:rsidRPr="008C5E63" w:rsidRDefault="008C5E63" w:rsidP="008C5E63">
      <w:pPr>
        <w:rPr>
          <w:rFonts w:cstheme="minorHAnsi"/>
          <w:sz w:val="20"/>
          <w:szCs w:val="20"/>
          <w:lang w:val="fo-FO"/>
        </w:rPr>
      </w:pPr>
    </w:p>
    <w:p w:rsidR="00B622E1" w:rsidRPr="008C5E63" w:rsidRDefault="00B622E1" w:rsidP="008C5E63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>1. Eg smáttu veit á grønu ong,</w:t>
      </w:r>
    </w:p>
    <w:p w:rsidR="00B622E1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har fuglar syngja vakran song, </w:t>
      </w:r>
    </w:p>
    <w:p w:rsidR="00B622E1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og hoyrist heimligt áarsuð, </w:t>
      </w:r>
    </w:p>
    <w:p w:rsidR="00B622E1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tann smáttan rennur mær í hug. </w:t>
      </w:r>
    </w:p>
    <w:p w:rsidR="00B622E1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</w:p>
    <w:p w:rsidR="00B622E1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2. Tvey hjørtu sláa inni har, </w:t>
      </w:r>
    </w:p>
    <w:p w:rsidR="00B622E1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so trúgv sum trøll, so rein og kær, </w:t>
      </w:r>
    </w:p>
    <w:p w:rsidR="008C5E63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>so góðskufull</w:t>
      </w:r>
      <w:r w:rsidR="008C5E63" w:rsidRPr="008C5E63">
        <w:rPr>
          <w:rFonts w:cstheme="minorHAnsi"/>
          <w:sz w:val="24"/>
          <w:szCs w:val="24"/>
          <w:shd w:val="clear" w:color="auto" w:fill="FFFFFF"/>
          <w:lang w:val="fo-FO"/>
        </w:rPr>
        <w:t>,</w:t>
      </w: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 alt uttan grið </w:t>
      </w:r>
    </w:p>
    <w:p w:rsidR="008C5E63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í móðurbarmi, faðirs við. </w:t>
      </w:r>
    </w:p>
    <w:p w:rsidR="008C5E63" w:rsidRPr="008C5E63" w:rsidRDefault="008C5E63">
      <w:pPr>
        <w:rPr>
          <w:rFonts w:cstheme="minorHAnsi"/>
          <w:sz w:val="24"/>
          <w:szCs w:val="24"/>
          <w:shd w:val="clear" w:color="auto" w:fill="FFFFFF"/>
          <w:lang w:val="fo-FO"/>
        </w:rPr>
      </w:pPr>
    </w:p>
    <w:p w:rsidR="008C5E63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3. Har inni eg í vøggu lá, </w:t>
      </w:r>
    </w:p>
    <w:p w:rsidR="008C5E63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og fyrstu bøn eg lærdi tá; </w:t>
      </w:r>
    </w:p>
    <w:p w:rsidR="008C5E63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har leikti eg í góðum frið? </w:t>
      </w:r>
    </w:p>
    <w:p w:rsidR="008C5E63" w:rsidRPr="008C5E63" w:rsidRDefault="00B622E1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mín fyrsta dreym eg droymdi við. </w:t>
      </w:r>
    </w:p>
    <w:p w:rsidR="008C5E63" w:rsidRPr="008C5E63" w:rsidRDefault="008C5E63">
      <w:pPr>
        <w:rPr>
          <w:rFonts w:cstheme="minorHAnsi"/>
          <w:sz w:val="24"/>
          <w:szCs w:val="24"/>
          <w:shd w:val="clear" w:color="auto" w:fill="FFFFFF"/>
          <w:lang w:val="fo-FO"/>
        </w:rPr>
      </w:pPr>
    </w:p>
    <w:p w:rsidR="008C5E63" w:rsidRPr="008C5E63" w:rsidRDefault="008C5E63" w:rsidP="008C5E63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4. </w:t>
      </w:r>
      <w:r w:rsidR="00B622E1"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Um mær var boðin størsta høll, </w:t>
      </w:r>
    </w:p>
    <w:p w:rsidR="008C5E63" w:rsidRPr="008C5E63" w:rsidRDefault="00B622E1" w:rsidP="008C5E63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>og hon var skrýdd í gulli øll,</w:t>
      </w:r>
    </w:p>
    <w:p w:rsidR="008C5E63" w:rsidRPr="008C5E63" w:rsidRDefault="00B622E1" w:rsidP="008C5E63">
      <w:pPr>
        <w:rPr>
          <w:rFonts w:cstheme="minorHAnsi"/>
          <w:sz w:val="24"/>
          <w:szCs w:val="24"/>
          <w:shd w:val="clear" w:color="auto" w:fill="FFFFFF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 xml:space="preserve">tó faðirs smátta mær er meir, </w:t>
      </w:r>
    </w:p>
    <w:p w:rsidR="0094433D" w:rsidRPr="008C5E63" w:rsidRDefault="00B622E1" w:rsidP="008C5E63">
      <w:pPr>
        <w:rPr>
          <w:rFonts w:cstheme="minorHAnsi"/>
          <w:sz w:val="24"/>
          <w:szCs w:val="24"/>
          <w:lang w:val="fo-FO"/>
        </w:rPr>
      </w:pPr>
      <w:r w:rsidRPr="008C5E63">
        <w:rPr>
          <w:rFonts w:cstheme="minorHAnsi"/>
          <w:sz w:val="24"/>
          <w:szCs w:val="24"/>
          <w:shd w:val="clear" w:color="auto" w:fill="FFFFFF"/>
          <w:lang w:val="fo-FO"/>
        </w:rPr>
        <w:t>tí hon er einans, ikki fleir.</w:t>
      </w:r>
      <w:r w:rsidRPr="008C5E63">
        <w:rPr>
          <w:rFonts w:cstheme="minorHAnsi"/>
          <w:sz w:val="24"/>
          <w:szCs w:val="24"/>
          <w:lang w:val="fo-FO"/>
        </w:rPr>
        <w:br/>
      </w:r>
    </w:p>
    <w:p w:rsidR="0094433D" w:rsidRPr="008C5E63" w:rsidRDefault="0094433D">
      <w:pPr>
        <w:rPr>
          <w:rFonts w:cstheme="minorHAnsi"/>
          <w:lang w:val="fo-FO"/>
        </w:rPr>
      </w:pPr>
    </w:p>
    <w:sectPr w:rsidR="0094433D" w:rsidRPr="008C5E63" w:rsidSect="008C5E63">
      <w:footerReference w:type="default" r:id="rId7"/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AF0" w:rsidRDefault="00525AF0" w:rsidP="0005582A">
      <w:pPr>
        <w:spacing w:after="0" w:line="240" w:lineRule="auto"/>
      </w:pPr>
      <w:r>
        <w:separator/>
      </w:r>
    </w:p>
  </w:endnote>
  <w:endnote w:type="continuationSeparator" w:id="0">
    <w:p w:rsidR="00525AF0" w:rsidRDefault="00525AF0" w:rsidP="00055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906168"/>
      <w:docPartObj>
        <w:docPartGallery w:val="Page Numbers (Bottom of Page)"/>
        <w:docPartUnique/>
      </w:docPartObj>
    </w:sdtPr>
    <w:sdtContent>
      <w:p w:rsidR="00E03A32" w:rsidRDefault="00E03A3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5D0">
          <w:rPr>
            <w:noProof/>
          </w:rPr>
          <w:t>2</w:t>
        </w:r>
        <w:r>
          <w:fldChar w:fldCharType="end"/>
        </w:r>
      </w:p>
    </w:sdtContent>
  </w:sdt>
  <w:p w:rsidR="00E03A32" w:rsidRDefault="00E03A3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AF0" w:rsidRDefault="00525AF0" w:rsidP="0005582A">
      <w:pPr>
        <w:spacing w:after="0" w:line="240" w:lineRule="auto"/>
      </w:pPr>
      <w:r>
        <w:separator/>
      </w:r>
    </w:p>
  </w:footnote>
  <w:footnote w:type="continuationSeparator" w:id="0">
    <w:p w:rsidR="00525AF0" w:rsidRDefault="00525AF0" w:rsidP="00055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83595"/>
    <w:multiLevelType w:val="hybridMultilevel"/>
    <w:tmpl w:val="83364572"/>
    <w:lvl w:ilvl="0" w:tplc="CDA01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40FCC"/>
    <w:multiLevelType w:val="hybridMultilevel"/>
    <w:tmpl w:val="90A461B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072"/>
    <w:multiLevelType w:val="hybridMultilevel"/>
    <w:tmpl w:val="F2309CF2"/>
    <w:lvl w:ilvl="0" w:tplc="CDA01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33AC2"/>
    <w:multiLevelType w:val="hybridMultilevel"/>
    <w:tmpl w:val="1CE83CB6"/>
    <w:lvl w:ilvl="0" w:tplc="CDA01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A3689"/>
    <w:multiLevelType w:val="hybridMultilevel"/>
    <w:tmpl w:val="EB9A2590"/>
    <w:lvl w:ilvl="0" w:tplc="CDA016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4E0"/>
    <w:rsid w:val="0005582A"/>
    <w:rsid w:val="0007386B"/>
    <w:rsid w:val="004958B8"/>
    <w:rsid w:val="004F15D0"/>
    <w:rsid w:val="00500BCF"/>
    <w:rsid w:val="00525AF0"/>
    <w:rsid w:val="005264E0"/>
    <w:rsid w:val="00625F72"/>
    <w:rsid w:val="00690C2B"/>
    <w:rsid w:val="00813453"/>
    <w:rsid w:val="008B61A0"/>
    <w:rsid w:val="008C5E63"/>
    <w:rsid w:val="0094433D"/>
    <w:rsid w:val="00B622E1"/>
    <w:rsid w:val="00E0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D02D6"/>
  <w15:chartTrackingRefBased/>
  <w15:docId w15:val="{8479F6CE-1B8D-4C4D-9730-98889110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25F72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25F7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eafsnit">
    <w:name w:val="List Paragraph"/>
    <w:basedOn w:val="Normal"/>
    <w:uiPriority w:val="34"/>
    <w:qFormat/>
    <w:rsid w:val="00625F7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Standardskrifttypeiafsnit"/>
    <w:uiPriority w:val="99"/>
    <w:unhideWhenUsed/>
    <w:rsid w:val="00625F72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0558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5582A"/>
  </w:style>
  <w:style w:type="paragraph" w:styleId="Sidefod">
    <w:name w:val="footer"/>
    <w:basedOn w:val="Normal"/>
    <w:link w:val="SidefodTegn"/>
    <w:uiPriority w:val="99"/>
    <w:unhideWhenUsed/>
    <w:rsid w:val="000558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5582A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03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03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747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Símunardóttir Davidsen</dc:creator>
  <cp:keywords/>
  <dc:description/>
  <cp:lastModifiedBy>Mirjam Símunardóttir Davidsen</cp:lastModifiedBy>
  <cp:revision>2</cp:revision>
  <cp:lastPrinted>2018-04-09T07:02:00Z</cp:lastPrinted>
  <dcterms:created xsi:type="dcterms:W3CDTF">2018-04-09T11:33:00Z</dcterms:created>
  <dcterms:modified xsi:type="dcterms:W3CDTF">2018-04-09T11:33:00Z</dcterms:modified>
</cp:coreProperties>
</file>